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403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重庆市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南川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区种粮大户补贴申请指南</w:t>
      </w:r>
    </w:p>
    <w:p w14:paraId="725B1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615D0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根据《中华人民共和国政府信息公开条例》的规定，遵循公正、公平、合法、便民的原则，编制《重庆市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南川</w:t>
      </w:r>
      <w:r>
        <w:rPr>
          <w:rFonts w:hint="eastAsia" w:ascii="微软雅黑" w:hAnsi="微软雅黑" w:eastAsia="微软雅黑" w:cs="微软雅黑"/>
          <w:sz w:val="24"/>
          <w:szCs w:val="24"/>
        </w:rPr>
        <w:t>区种粮大户补贴申请指南》（以下简称《指南》）。符合条件需要申请种粮大户补贴的公民、法人或组织，请阅读本《指南》。本《指南》根据上级政策及时更新。</w:t>
      </w:r>
    </w:p>
    <w:p w14:paraId="3D7CE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一、补贴对象</w:t>
      </w:r>
    </w:p>
    <w:p w14:paraId="62945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种粮大户补贴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对象即</w:t>
      </w:r>
      <w:r>
        <w:rPr>
          <w:rFonts w:hint="eastAsia" w:ascii="微软雅黑" w:hAnsi="微软雅黑" w:eastAsia="微软雅黑" w:cs="微软雅黑"/>
          <w:sz w:val="24"/>
          <w:szCs w:val="24"/>
        </w:rPr>
        <w:t>种粮大户，指同时具备以下条件的自然人、法人、专业合作组织或其他组织：一是相对集中成片承包耕地或租种耕地（包括代种撂荒地、新开垦未发包耕地）50亩（含50亩）以上，种植一季主要粮食作物（包括水稻、玉米、小麦、马铃薯、红苕、大豆、绿豆、豌葫豆、高粱、荞麦、肾豆、红小豆等12种粮食作物）。二是独立承担风险、自负盈亏，统一生产经营管理，独自享有产品处置权。三是按当地基本种植技术要求规范耕种。（四）对抛荒一年的耕地，取消次年补贴资格。</w:t>
      </w:r>
    </w:p>
    <w:p w14:paraId="136EE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二、补贴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依据</w:t>
      </w:r>
    </w:p>
    <w:p w14:paraId="29016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种粮大户的补贴，按程序核定的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上</w:t>
      </w:r>
      <w:r>
        <w:rPr>
          <w:rFonts w:hint="eastAsia" w:ascii="微软雅黑" w:hAnsi="微软雅黑" w:eastAsia="微软雅黑" w:cs="微软雅黑"/>
          <w:sz w:val="24"/>
          <w:szCs w:val="24"/>
        </w:rPr>
        <w:t>年种粮大户实际种粮面积计算，种粮大户单户补贴面积不超过3000亩。</w:t>
      </w:r>
    </w:p>
    <w:p w14:paraId="2797A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三、补贴标准</w:t>
      </w:r>
    </w:p>
    <w:p w14:paraId="11EB1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每亩补贴230元。粮食作物之间套种的不重复计算补贴面积。</w:t>
      </w:r>
    </w:p>
    <w:p w14:paraId="0B74D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四、申请程序及时限</w:t>
      </w:r>
    </w:p>
    <w:p w14:paraId="60869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4"/>
          <w:szCs w:val="24"/>
        </w:rPr>
        <w:t>）种粮大户补贴程序。实行区县核准、市级备案制。各乡镇（街道）对种粮大户的真实性、合规性、准确性负责。乡镇（街道）、区农业农村委、区财政局负责对种粮大户进行核实，区财政部门负责核拨补贴资金。种粮大户、乡镇（街道）分别填报《重庆市种粮大户补贴申报表》（附件2）、《重庆市种粮大户补贴分户乡镇统计表》（附件3）。种粮大户须按要求提供土地流转证明和身份证复印件，对代种撂荒地的，应由乡镇（街道）和村（居）委会出具种粮证明；新开垦未发包耕地、村社集体机动地种植的，应由乡镇、村级及国土部门出具土地面积和性质相关证明。种粮大户补贴核实结果必须坚持区、乡镇、村社三级两次公示，每次公示时间不少于7天，对有异议的，重新查实审核后再公示。</w:t>
      </w:r>
    </w:p>
    <w:p w14:paraId="3E13B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4"/>
          <w:szCs w:val="24"/>
        </w:rPr>
        <w:t>）时限：每年6月30日前通过“一卡通” 将补贴资金陆续兑现到种粮大户手中。</w:t>
      </w:r>
    </w:p>
    <w:p w14:paraId="25845932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D8BB7D3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654481E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DA12240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CC6CF4D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88BC176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7CF16A5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D71A0C6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04708D0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3EDBD23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A350EC2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35F2D57"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p w14:paraId="674867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</w:rPr>
        <w:t>申请材料</w:t>
      </w:r>
    </w:p>
    <w:p w14:paraId="2962D5D7"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1857BC3B">
      <w:pPr>
        <w:snapToGrid w:val="0"/>
        <w:jc w:val="center"/>
        <w:rPr>
          <w:rFonts w:ascii="方正小标宋_GBK" w:hAnsi="宋体" w:eastAsia="方正小标宋_GBK" w:cs="宋体"/>
          <w:bCs/>
          <w:color w:val="000000"/>
          <w:kern w:val="0"/>
          <w:sz w:val="28"/>
          <w:szCs w:val="28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28"/>
          <w:szCs w:val="28"/>
        </w:rPr>
        <w:t>重庆市种粮大户补贴申报表</w:t>
      </w:r>
    </w:p>
    <w:p w14:paraId="79E24FC1">
      <w:pPr>
        <w:jc w:val="right"/>
        <w:rPr>
          <w:rFonts w:ascii="仿宋_GB2312" w:hAnsi="宋体" w:eastAsia="仿宋_GB2312" w:cs="宋体"/>
          <w:kern w:val="0"/>
          <w:sz w:val="26"/>
        </w:rPr>
      </w:pPr>
      <w:r>
        <w:rPr>
          <w:rFonts w:hint="eastAsia" w:ascii="仿宋_GB2312" w:hAnsi="宋体" w:eastAsia="仿宋_GB2312" w:cs="宋体"/>
          <w:kern w:val="0"/>
          <w:sz w:val="26"/>
        </w:rPr>
        <w:t>申报日期：</w:t>
      </w:r>
      <w:r>
        <w:rPr>
          <w:rFonts w:ascii="仿宋_GB2312" w:hAnsi="宋体" w:eastAsia="仿宋_GB2312" w:cs="宋体"/>
          <w:kern w:val="0"/>
          <w:sz w:val="26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6"/>
        </w:rPr>
        <w:t>年</w:t>
      </w:r>
      <w:r>
        <w:rPr>
          <w:rFonts w:ascii="仿宋_GB2312" w:hAnsi="宋体" w:eastAsia="仿宋_GB2312" w:cs="宋体"/>
          <w:kern w:val="0"/>
          <w:sz w:val="26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6"/>
        </w:rPr>
        <w:t>月</w:t>
      </w:r>
      <w:r>
        <w:rPr>
          <w:rFonts w:ascii="仿宋_GB2312" w:hAnsi="宋体" w:eastAsia="仿宋_GB2312" w:cs="宋体"/>
          <w:kern w:val="0"/>
          <w:sz w:val="26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6"/>
        </w:rPr>
        <w:t>日</w:t>
      </w:r>
    </w:p>
    <w:tbl>
      <w:tblPr>
        <w:tblStyle w:val="3"/>
        <w:tblW w:w="91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688"/>
        <w:gridCol w:w="165"/>
        <w:gridCol w:w="524"/>
        <w:gridCol w:w="468"/>
        <w:gridCol w:w="221"/>
        <w:gridCol w:w="689"/>
        <w:gridCol w:w="82"/>
        <w:gridCol w:w="607"/>
        <w:gridCol w:w="244"/>
        <w:gridCol w:w="445"/>
        <w:gridCol w:w="393"/>
        <w:gridCol w:w="154"/>
        <w:gridCol w:w="142"/>
        <w:gridCol w:w="689"/>
        <w:gridCol w:w="161"/>
        <w:gridCol w:w="528"/>
        <w:gridCol w:w="323"/>
        <w:gridCol w:w="366"/>
        <w:gridCol w:w="369"/>
        <w:gridCol w:w="320"/>
        <w:gridCol w:w="689"/>
      </w:tblGrid>
      <w:tr w14:paraId="06A1F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2D7A0C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基本</w:t>
            </w:r>
          </w:p>
          <w:p w14:paraId="6ECE6114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情况</w:t>
            </w:r>
          </w:p>
        </w:tc>
        <w:tc>
          <w:tcPr>
            <w:tcW w:w="1845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CD6743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姓名</w:t>
            </w:r>
          </w:p>
        </w:tc>
        <w:tc>
          <w:tcPr>
            <w:tcW w:w="2681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66E95">
            <w:pPr>
              <w:snapToGrid w:val="0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14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0B175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联系电话</w:t>
            </w:r>
          </w:p>
        </w:tc>
        <w:tc>
          <w:tcPr>
            <w:tcW w:w="259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D17828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14:paraId="3E39E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EF298E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1E19236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身份证号</w:t>
            </w:r>
          </w:p>
        </w:tc>
        <w:tc>
          <w:tcPr>
            <w:tcW w:w="2681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4DA2E">
            <w:pPr>
              <w:snapToGrid w:val="0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146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A26B4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家庭住址</w:t>
            </w:r>
          </w:p>
        </w:tc>
        <w:tc>
          <w:tcPr>
            <w:tcW w:w="2595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5786">
            <w:pPr>
              <w:snapToGrid w:val="0"/>
              <w:rPr>
                <w:rFonts w:eastAsia="方正仿宋_GBK"/>
                <w:kern w:val="0"/>
                <w:sz w:val="20"/>
              </w:rPr>
            </w:pPr>
          </w:p>
        </w:tc>
      </w:tr>
      <w:tr w14:paraId="7C4F9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BB91BD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7D0467B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一卡通（折）帐号</w:t>
            </w:r>
          </w:p>
        </w:tc>
        <w:tc>
          <w:tcPr>
            <w:tcW w:w="6422" w:type="dxa"/>
            <w:gridSpan w:val="17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B4229C">
            <w:pPr>
              <w:snapToGrid w:val="0"/>
              <w:rPr>
                <w:rFonts w:eastAsia="方正仿宋_GBK"/>
                <w:kern w:val="0"/>
                <w:sz w:val="20"/>
              </w:rPr>
            </w:pPr>
          </w:p>
        </w:tc>
      </w:tr>
      <w:tr w14:paraId="722A9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8388F4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B0FC8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种粮地点</w:t>
            </w:r>
          </w:p>
        </w:tc>
        <w:tc>
          <w:tcPr>
            <w:tcW w:w="6422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18AE1">
            <w:pPr>
              <w:snapToGrid w:val="0"/>
              <w:rPr>
                <w:rFonts w:eastAsia="方正仿宋_GBK"/>
                <w:kern w:val="0"/>
                <w:sz w:val="20"/>
              </w:rPr>
            </w:pPr>
          </w:p>
        </w:tc>
      </w:tr>
      <w:tr w14:paraId="297558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38D7A3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51D87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补贴方式选择</w:t>
            </w:r>
          </w:p>
        </w:tc>
        <w:tc>
          <w:tcPr>
            <w:tcW w:w="6422" w:type="dxa"/>
            <w:gridSpan w:val="1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7A9793">
            <w:pPr>
              <w:snapToGrid w:val="0"/>
              <w:rPr>
                <w:rFonts w:eastAsia="方正仿宋_GBK"/>
                <w:kern w:val="0"/>
                <w:sz w:val="20"/>
              </w:rPr>
            </w:pPr>
            <w:r>
              <w:rPr>
                <w:rFonts w:eastAsia="方正仿宋_GBK"/>
                <w:kern w:val="0"/>
                <w:sz w:val="20"/>
              </w:rPr>
              <w:t>1</w:t>
            </w:r>
            <w:r>
              <w:rPr>
                <w:rFonts w:hint="eastAsia" w:eastAsia="方正仿宋_GBK"/>
                <w:kern w:val="0"/>
                <w:sz w:val="20"/>
              </w:rPr>
              <w:t>．现金补贴方式（</w:t>
            </w:r>
            <w:r>
              <w:rPr>
                <w:rFonts w:eastAsia="方正仿宋_GBK"/>
                <w:kern w:val="0"/>
                <w:sz w:val="20"/>
              </w:rPr>
              <w:t>√</w:t>
            </w:r>
            <w:r>
              <w:rPr>
                <w:rFonts w:hint="eastAsia" w:eastAsia="方正仿宋_GBK"/>
                <w:kern w:val="0"/>
                <w:sz w:val="20"/>
              </w:rPr>
              <w:t>）。</w:t>
            </w:r>
            <w:r>
              <w:rPr>
                <w:rFonts w:eastAsia="方正仿宋_GBK"/>
                <w:kern w:val="0"/>
                <w:sz w:val="20"/>
              </w:rPr>
              <w:t>2</w:t>
            </w:r>
            <w:r>
              <w:rPr>
                <w:rFonts w:hint="eastAsia" w:eastAsia="方正仿宋_GBK"/>
                <w:kern w:val="0"/>
                <w:sz w:val="20"/>
              </w:rPr>
              <w:t>．非现金补贴方式（</w:t>
            </w:r>
            <w:r>
              <w:rPr>
                <w:rFonts w:eastAsia="方正仿宋_GBK"/>
                <w:kern w:val="0"/>
                <w:sz w:val="20"/>
              </w:rPr>
              <w:t xml:space="preserve">  </w:t>
            </w:r>
            <w:r>
              <w:rPr>
                <w:rFonts w:hint="eastAsia" w:eastAsia="方正仿宋_GBK"/>
                <w:kern w:val="0"/>
                <w:sz w:val="20"/>
              </w:rPr>
              <w:t>）。</w:t>
            </w:r>
          </w:p>
        </w:tc>
      </w:tr>
      <w:tr w14:paraId="40088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0DE4C5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耕地</w:t>
            </w:r>
          </w:p>
          <w:p w14:paraId="19D5B751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面积</w:t>
            </w:r>
          </w:p>
        </w:tc>
        <w:tc>
          <w:tcPr>
            <w:tcW w:w="1845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5EB57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承包耕地面积（亩）</w:t>
            </w:r>
          </w:p>
        </w:tc>
        <w:tc>
          <w:tcPr>
            <w:tcW w:w="1843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E8E52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合计</w:t>
            </w:r>
          </w:p>
        </w:tc>
        <w:tc>
          <w:tcPr>
            <w:tcW w:w="4579" w:type="dxa"/>
            <w:gridSpan w:val="1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F1AC18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其中　</w:t>
            </w:r>
          </w:p>
        </w:tc>
      </w:tr>
      <w:tr w14:paraId="26C80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0FDB86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45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BC22B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407F6B5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74C87">
            <w:pPr>
              <w:snapToGrid w:val="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田：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F1180">
            <w:pPr>
              <w:snapToGrid w:val="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土：</w:t>
            </w:r>
          </w:p>
        </w:tc>
      </w:tr>
      <w:tr w14:paraId="76ACF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35591A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4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F2856F">
            <w:pPr>
              <w:snapToGrid w:val="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租种耕地面积（亩）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21728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合计</w:t>
            </w:r>
          </w:p>
        </w:tc>
        <w:tc>
          <w:tcPr>
            <w:tcW w:w="457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5E193F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其中</w:t>
            </w:r>
          </w:p>
        </w:tc>
      </w:tr>
      <w:tr w14:paraId="5C3C5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70F8C1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4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CF9652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8E206B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5387">
            <w:pPr>
              <w:snapToGrid w:val="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田：</w:t>
            </w:r>
          </w:p>
        </w:tc>
        <w:tc>
          <w:tcPr>
            <w:tcW w:w="2595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B305">
            <w:pPr>
              <w:snapToGrid w:val="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土：</w:t>
            </w:r>
          </w:p>
        </w:tc>
      </w:tr>
      <w:tr w14:paraId="1C36A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E35F7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农资</w:t>
            </w:r>
          </w:p>
          <w:p w14:paraId="3545405A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购买</w:t>
            </w:r>
          </w:p>
          <w:p w14:paraId="6F557CD8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情况</w:t>
            </w: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8EFF5F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种子</w:t>
            </w:r>
          </w:p>
          <w:p w14:paraId="179992D7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（元）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D482B00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肥料</w:t>
            </w:r>
          </w:p>
          <w:p w14:paraId="5027F364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（元）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C6BEC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农膜</w:t>
            </w:r>
          </w:p>
          <w:p w14:paraId="5868481E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（元）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4BF528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农药</w:t>
            </w:r>
          </w:p>
          <w:p w14:paraId="211A9AC4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（元）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589D38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自有农机</w:t>
            </w:r>
          </w:p>
          <w:p w14:paraId="32D0900D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具（台）</w:t>
            </w: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8CA129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微耕机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ED2C0A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插秧机</w:t>
            </w:r>
          </w:p>
        </w:tc>
        <w:tc>
          <w:tcPr>
            <w:tcW w:w="73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F106C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收割机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F5052B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灌溉设备</w:t>
            </w:r>
          </w:p>
        </w:tc>
      </w:tr>
      <w:tr w14:paraId="52117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F308F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C66FCA7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6905C1B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DF33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9D67AE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92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2AC051">
            <w:pPr>
              <w:widowControl/>
              <w:snapToGrid w:val="0"/>
              <w:ind w:left="-59" w:leftChars="-28" w:right="-44" w:rightChars="-21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4697D8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04B199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A9DDC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C63032">
            <w:pPr>
              <w:snapToGrid w:val="0"/>
              <w:ind w:left="-59" w:leftChars="-28" w:right="-44" w:rightChars="-21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14:paraId="58F51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7E3B381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种植</w:t>
            </w:r>
          </w:p>
          <w:p w14:paraId="46CDD9C9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粮食</w:t>
            </w:r>
          </w:p>
          <w:p w14:paraId="24AB6C4F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面积</w:t>
            </w:r>
          </w:p>
          <w:p w14:paraId="071C3C71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（亩）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E7B0F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水稻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E37E9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玉米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F248C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小麦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48261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马铃薯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6F526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红苕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6E189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大豆</w:t>
            </w:r>
          </w:p>
        </w:tc>
        <w:tc>
          <w:tcPr>
            <w:tcW w:w="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34A66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绿豆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EDA2C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豌葫豆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4AD7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高粱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E717E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荞麦</w:t>
            </w: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D5AF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肾豆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1F3874">
            <w:pPr>
              <w:snapToGrid w:val="0"/>
              <w:ind w:left="-59" w:leftChars="-28" w:right="-84" w:rightChars="-40"/>
              <w:jc w:val="center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红小豆</w:t>
            </w:r>
          </w:p>
        </w:tc>
      </w:tr>
      <w:tr w14:paraId="2952D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0633B1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FCA085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9494A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A85EE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32077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14F71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DD6D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A7DB7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DDD32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EC9D4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87FD0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B2F5C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9F0FA0">
            <w:pPr>
              <w:snapToGrid w:val="0"/>
              <w:jc w:val="center"/>
              <w:rPr>
                <w:rFonts w:eastAsia="方正仿宋_GBK"/>
                <w:kern w:val="0"/>
                <w:sz w:val="20"/>
              </w:rPr>
            </w:pPr>
          </w:p>
        </w:tc>
      </w:tr>
      <w:tr w14:paraId="389E5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BF174D">
            <w:pPr>
              <w:widowControl/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</w:tc>
        <w:tc>
          <w:tcPr>
            <w:tcW w:w="8267" w:type="dxa"/>
            <w:gridSpan w:val="2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 w14:paraId="16FDB016">
            <w:pPr>
              <w:snapToGrid w:val="0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合计：</w:t>
            </w:r>
          </w:p>
        </w:tc>
      </w:tr>
      <w:tr w14:paraId="08052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45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789403">
            <w:pPr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村委会审核意见：</w:t>
            </w:r>
            <w:r>
              <w:rPr>
                <w:rFonts w:eastAsia="方正仿宋_GBK"/>
                <w:kern w:val="0"/>
                <w:sz w:val="20"/>
              </w:rPr>
              <w:t xml:space="preserve">        </w:t>
            </w:r>
            <w:r>
              <w:rPr>
                <w:rFonts w:hint="eastAsia" w:eastAsia="方正仿宋_GBK"/>
                <w:kern w:val="0"/>
                <w:sz w:val="20"/>
              </w:rPr>
              <w:t>（盖章）</w:t>
            </w:r>
          </w:p>
          <w:p w14:paraId="0C467575">
            <w:pPr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  <w:p w14:paraId="2B02E7AD">
            <w:pPr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驻村干部审核意见：</w:t>
            </w:r>
          </w:p>
        </w:tc>
        <w:tc>
          <w:tcPr>
            <w:tcW w:w="4579" w:type="dxa"/>
            <w:gridSpan w:val="1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3029E0">
            <w:pPr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乡（镇）审核意见：</w:t>
            </w:r>
            <w:r>
              <w:rPr>
                <w:rFonts w:eastAsia="方正仿宋_GBK"/>
                <w:kern w:val="0"/>
                <w:sz w:val="20"/>
              </w:rPr>
              <w:t xml:space="preserve">       </w:t>
            </w:r>
            <w:r>
              <w:rPr>
                <w:rFonts w:hint="eastAsia" w:eastAsia="方正仿宋_GBK"/>
                <w:kern w:val="0"/>
                <w:sz w:val="20"/>
              </w:rPr>
              <w:t>（盖章）</w:t>
            </w:r>
          </w:p>
        </w:tc>
      </w:tr>
      <w:tr w14:paraId="4EBE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4526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3BDA0">
            <w:pPr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村委会负责人签名：</w:t>
            </w:r>
          </w:p>
          <w:p w14:paraId="3CCB8303">
            <w:pPr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</w:p>
          <w:p w14:paraId="3CA17705">
            <w:pPr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驻村干部组长签名：</w:t>
            </w:r>
          </w:p>
        </w:tc>
        <w:tc>
          <w:tcPr>
            <w:tcW w:w="4579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9101ED">
            <w:pPr>
              <w:snapToGrid w:val="0"/>
              <w:jc w:val="left"/>
              <w:rPr>
                <w:rFonts w:eastAsia="方正仿宋_GBK"/>
                <w:kern w:val="0"/>
                <w:sz w:val="20"/>
              </w:rPr>
            </w:pPr>
            <w:r>
              <w:rPr>
                <w:rFonts w:hint="eastAsia" w:eastAsia="方正仿宋_GBK"/>
                <w:kern w:val="0"/>
                <w:sz w:val="20"/>
              </w:rPr>
              <w:t>主要负责人签名：</w:t>
            </w:r>
          </w:p>
        </w:tc>
      </w:tr>
    </w:tbl>
    <w:p w14:paraId="4E8FDCDC">
      <w:pPr>
        <w:widowControl/>
        <w:snapToGrid w:val="0"/>
        <w:rPr>
          <w:rFonts w:eastAsia="方正仿宋_GBK"/>
          <w:kern w:val="0"/>
          <w:sz w:val="24"/>
        </w:rPr>
      </w:pPr>
      <w:r>
        <w:rPr>
          <w:rFonts w:hint="eastAsia" w:eastAsia="方正仿宋_GBK"/>
          <w:kern w:val="0"/>
          <w:sz w:val="24"/>
        </w:rPr>
        <w:t>备注：补贴方式选择在相应方式后的（）中打</w:t>
      </w:r>
      <w:r>
        <w:rPr>
          <w:rFonts w:hint="eastAsia" w:ascii="方正仿宋_GBK" w:eastAsia="方正仿宋_GBK"/>
          <w:kern w:val="0"/>
          <w:sz w:val="24"/>
        </w:rPr>
        <w:t>“√”</w:t>
      </w:r>
      <w:r>
        <w:rPr>
          <w:rFonts w:hint="eastAsia" w:eastAsia="方正仿宋_GBK"/>
          <w:kern w:val="0"/>
          <w:sz w:val="24"/>
        </w:rPr>
        <w:t>。</w:t>
      </w:r>
    </w:p>
    <w:p w14:paraId="05CF3075">
      <w:pPr>
        <w:widowControl/>
        <w:snapToGrid w:val="0"/>
        <w:jc w:val="left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</w:rPr>
        <w:t xml:space="preserve">      </w:t>
      </w:r>
      <w:r>
        <w:rPr>
          <w:rFonts w:hint="eastAsia" w:eastAsia="方正仿宋_GBK"/>
          <w:kern w:val="0"/>
          <w:sz w:val="24"/>
        </w:rPr>
        <w:t>本表内容要据实填报，一式三份，一份报乡镇审核存档，一份由乡镇报区县农</w:t>
      </w:r>
    </w:p>
    <w:p w14:paraId="1B6A5ED5">
      <w:pPr>
        <w:widowControl/>
        <w:snapToGrid w:val="0"/>
        <w:jc w:val="left"/>
        <w:rPr>
          <w:rFonts w:ascii="方正仿宋_GBK" w:eastAsia="方正仿宋_GBK"/>
        </w:rPr>
      </w:pPr>
      <w:r>
        <w:rPr>
          <w:rFonts w:eastAsia="方正仿宋_GBK"/>
          <w:kern w:val="0"/>
          <w:sz w:val="24"/>
        </w:rPr>
        <w:t xml:space="preserve">      </w:t>
      </w:r>
      <w:r>
        <w:rPr>
          <w:rFonts w:hint="eastAsia" w:eastAsia="方正仿宋_GBK"/>
          <w:kern w:val="0"/>
          <w:sz w:val="24"/>
        </w:rPr>
        <w:t>业行政主管部门，一份由乡镇报区财政部</w:t>
      </w:r>
      <w:r>
        <w:rPr>
          <w:rFonts w:hint="eastAsia" w:ascii="方正仿宋_GBK" w:hAnsi="宋体" w:eastAsia="方正仿宋_GBK" w:cs="宋体"/>
          <w:kern w:val="0"/>
          <w:sz w:val="24"/>
        </w:rPr>
        <w:t>门。</w:t>
      </w:r>
    </w:p>
    <w:p w14:paraId="45745399">
      <w:pPr>
        <w:snapToGrid w:val="0"/>
        <w:spacing w:line="560" w:lineRule="exact"/>
        <w:rPr>
          <w:rFonts w:ascii="方正仿宋_GBK" w:eastAsia="方正仿宋_GBK"/>
        </w:rPr>
        <w:sectPr>
          <w:pgSz w:w="11906" w:h="16838"/>
          <w:pgMar w:top="2098" w:right="1531" w:bottom="1985" w:left="1531" w:header="851" w:footer="1644" w:gutter="0"/>
          <w:cols w:space="720" w:num="1"/>
          <w:docGrid w:type="lines" w:linePitch="312" w:charSpace="0"/>
        </w:sectPr>
      </w:pPr>
    </w:p>
    <w:tbl>
      <w:tblPr>
        <w:tblStyle w:val="3"/>
        <w:tblW w:w="129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653"/>
        <w:gridCol w:w="949"/>
        <w:gridCol w:w="1630"/>
        <w:gridCol w:w="1305"/>
        <w:gridCol w:w="1494"/>
        <w:gridCol w:w="2939"/>
        <w:gridCol w:w="1487"/>
        <w:gridCol w:w="1378"/>
      </w:tblGrid>
      <w:tr w14:paraId="502C9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29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4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重庆市种粮大户租用土地流转分户明细表</w:t>
            </w:r>
          </w:p>
        </w:tc>
      </w:tr>
      <w:tr w14:paraId="67DB9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971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9A27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申报人：                                                               流转面积（亩）：                                     审核（盖章）：                  </w:t>
            </w:r>
          </w:p>
        </w:tc>
      </w:tr>
      <w:tr w14:paraId="07D6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6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3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村、组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6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土地承包证号</w:t>
            </w: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F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流转面积（亩）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B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计税面积（亩）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74A9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8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3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F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C5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D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2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7AF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E61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208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B00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30D1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ECA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85EE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770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EEF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8CA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B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A276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D53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4B9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84BD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C1C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728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EBB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74A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55F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34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65B8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7CDB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A442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09F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73C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C48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1CF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86F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16D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D46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B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077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F8D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C7C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D82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0DA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1DD06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F3AD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615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9555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98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16B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3A9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1C4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647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536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500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23F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A684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979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1043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A823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B430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5983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60E8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AF6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9B7E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83F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6C6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E6B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F3BD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CBA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8F0C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6594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D7A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BAA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24EF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837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8951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AF1CF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7AD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A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871A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C715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6017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15BEC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4FC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10BE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E519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C86D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C3C0"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890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971" w:type="dxa"/>
            <w:gridSpan w:val="10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9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注：本表是种粮大户在申报种粮面积时，涉及租有土地流转面积的部分农户，必须将所涉及流转的相关农户基本信息填入此表。此表与第十二项顺序必须相符，并由乡镇审核盖章。</w:t>
            </w:r>
          </w:p>
        </w:tc>
      </w:tr>
      <w:tr w14:paraId="12BD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2971" w:type="dxa"/>
            <w:gridSpan w:val="10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F3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492B0C03">
      <w:pPr>
        <w:snapToGrid w:val="0"/>
        <w:spacing w:line="560" w:lineRule="exact"/>
        <w:rPr>
          <w:rFonts w:ascii="方正仿宋_GBK" w:eastAsia="方正仿宋_GBK"/>
        </w:rPr>
        <w:sectPr>
          <w:pgSz w:w="16838" w:h="11906" w:orient="landscape"/>
          <w:pgMar w:top="1531" w:right="2098" w:bottom="1531" w:left="1985" w:header="851" w:footer="1644" w:gutter="0"/>
          <w:cols w:space="720" w:num="1"/>
          <w:docGrid w:type="lines" w:linePitch="312" w:charSpace="0"/>
        </w:sectPr>
      </w:pPr>
    </w:p>
    <w:p w14:paraId="07A642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六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、受理单位及咨询方式</w:t>
      </w:r>
    </w:p>
    <w:p w14:paraId="15DD26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农业农村委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周 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  电话：023-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71413136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古印体繁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8D308"/>
    <w:multiLevelType w:val="singleLevel"/>
    <w:tmpl w:val="BC58D3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Yzg5YmVjZTRhN2NlNmM0MmY4ODMxNjJhNzNmYjIifQ=="/>
  </w:docVars>
  <w:rsids>
    <w:rsidRoot w:val="00000000"/>
    <w:rsid w:val="00ED1E2A"/>
    <w:rsid w:val="01AD4FBA"/>
    <w:rsid w:val="033B50CF"/>
    <w:rsid w:val="0BD55995"/>
    <w:rsid w:val="12C624DB"/>
    <w:rsid w:val="134A4EBA"/>
    <w:rsid w:val="14887A48"/>
    <w:rsid w:val="17B9260F"/>
    <w:rsid w:val="19D11E91"/>
    <w:rsid w:val="22521696"/>
    <w:rsid w:val="262B46D7"/>
    <w:rsid w:val="2C02412C"/>
    <w:rsid w:val="2D5F13D7"/>
    <w:rsid w:val="30676C54"/>
    <w:rsid w:val="338B4A07"/>
    <w:rsid w:val="3B9041BA"/>
    <w:rsid w:val="3E482709"/>
    <w:rsid w:val="42CE66BF"/>
    <w:rsid w:val="43C24475"/>
    <w:rsid w:val="46F81F5C"/>
    <w:rsid w:val="49107A31"/>
    <w:rsid w:val="4EA8070C"/>
    <w:rsid w:val="5D5856F7"/>
    <w:rsid w:val="5FCF20B1"/>
    <w:rsid w:val="61532759"/>
    <w:rsid w:val="68CA7C07"/>
    <w:rsid w:val="72F773E8"/>
    <w:rsid w:val="753F0BD2"/>
    <w:rsid w:val="78A70F68"/>
    <w:rsid w:val="7A0B19CB"/>
    <w:rsid w:val="7C142DB9"/>
    <w:rsid w:val="7D8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1345</Words>
  <Characters>1366</Characters>
  <Lines>0</Lines>
  <Paragraphs>0</Paragraphs>
  <TotalTime>4</TotalTime>
  <ScaleCrop>false</ScaleCrop>
  <LinksUpToDate>false</LinksUpToDate>
  <CharactersWithSpaces>1525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2023-10-23T11:55:00Z</dcterms:created>
  <dc:creator>周一一</dc:creator>
  <cp:lastModifiedBy>鸡德烈滾</cp:lastModifiedBy>
  <dcterms:modified xsi:type="dcterms:W3CDTF">2024-10-11T02:45:45Z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AB9538B252F14D90986CD084B257217C_12</vt:lpwstr>
  </property>
</Properties>
</file>