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990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生态护林员管护报酬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申报指南</w:t>
      </w:r>
    </w:p>
    <w:p w14:paraId="6CEBE8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</w:p>
    <w:p w14:paraId="084A58F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一、申报对象</w:t>
      </w:r>
    </w:p>
    <w:p w14:paraId="35DF797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生态护林员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5F9DE68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二、补贴范围</w:t>
      </w:r>
    </w:p>
    <w:p w14:paraId="02BF53A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建卡贫困户选聘的生态护林员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7D1B7B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三、补贴标准</w:t>
      </w:r>
    </w:p>
    <w:p w14:paraId="244A408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依据《重庆市林业局关于进一步加强生态护林员管理工作的通知》（渝林天〔202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按照重庆市南川区林业局关于印发《南川区公益林（生态）护林员管理考核办法》的通知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南川林发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按季度考核发放管护报酬给生态护林员。</w:t>
      </w:r>
    </w:p>
    <w:p w14:paraId="70066A8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四、申请程序及时限</w:t>
      </w:r>
    </w:p>
    <w:p w14:paraId="2CAAABE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每年资金下达后，由乡镇（街道）按照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生态护林员的选聘条件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实行一年一聘，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按期</w:t>
      </w:r>
      <w:r>
        <w:rPr>
          <w:rFonts w:ascii="Times New Roman" w:hAnsi="Times New Roman" w:eastAsia="方正仿宋_GBK" w:cs="Times New Roman"/>
          <w:sz w:val="32"/>
          <w:szCs w:val="32"/>
        </w:rPr>
        <w:t>签订森林管护（保护）合同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选聘工作由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村（居）委推荐，乡镇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核并公示无异议确定后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，报区林业局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备案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。选聘工作原则上在每年的2月底前完成。护林员由乡镇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)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实行季度考核并申报管护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劳务报酬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表册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，区天保中心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备案报财政局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审核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“一卡通”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向林权权利人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兑现管护报酬。</w:t>
      </w:r>
    </w:p>
    <w:p w14:paraId="1E040C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五、申请材料</w:t>
      </w:r>
    </w:p>
    <w:p w14:paraId="3667B1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生态护林员选聘资料（选聘公告、村社推荐、公示）、管护合同、季度考核及季度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管护报酬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明细表。</w:t>
      </w:r>
    </w:p>
    <w:p w14:paraId="640EBE7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六、受理单位及咨询方式</w:t>
      </w:r>
    </w:p>
    <w:p w14:paraId="27BC535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咨询电话：023－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71646577</w:t>
      </w:r>
    </w:p>
    <w:p w14:paraId="67C8485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center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受理单位：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南川区天然林保护工程服务中心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07E8"/>
    <w:rsid w:val="01D27A4C"/>
    <w:rsid w:val="20C807E8"/>
    <w:rsid w:val="597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uppressAutoHyphens/>
      <w:spacing w:after="120"/>
    </w:pPr>
    <w:rPr>
      <w:szCs w:val="24"/>
    </w:rPr>
  </w:style>
  <w:style w:type="paragraph" w:styleId="3">
    <w:name w:val="toc 5"/>
    <w:basedOn w:val="1"/>
    <w:next w:val="1"/>
    <w:qFormat/>
    <w:uiPriority w:val="0"/>
    <w:pPr>
      <w:ind w:left="800" w:leftChars="800"/>
    </w:pPr>
    <w:rPr>
      <w:sz w:val="32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454</Characters>
  <Lines>0</Lines>
  <Paragraphs>0</Paragraphs>
  <TotalTime>0</TotalTime>
  <ScaleCrop>false</ScaleCrop>
  <LinksUpToDate>false</LinksUpToDate>
  <CharactersWithSpaces>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2025-08-29T08:50:00Z</dcterms:created>
  <dc:creator>珈、曦</dc:creator>
  <cp:lastModifiedBy>小烺</cp:lastModifiedBy>
  <dcterms:modified xsi:type="dcterms:W3CDTF">2025-09-05T00:43:18Z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B39F6CCAE8D44D9A8F4C5E120A65402B_13</vt:lpwstr>
  </property>
  <property fmtid="{D5CDD505-2E9C-101B-9397-08002B2CF9AE}" pid="4" name="KSOTemplateDocerSaveRecord">
    <vt:lpwstr>eyJoZGlkIjoiODJmY2JiZTI1ZmUxOTY4ODFiZDc5MTkyN2E3YmY0NjkiLCJ1c2VySWQiOiI2MTIzMzgwMTIifQ==</vt:lpwstr>
  </property>
</Properties>
</file>