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BF3C49">
      <w:pPr>
        <w:keepNext w:val="0"/>
        <w:keepLines w:val="0"/>
        <w:pageBreakBefore w:val="0"/>
        <w:widowControl w:val="0"/>
        <w:kinsoku/>
        <w:wordWrap/>
        <w:overflowPunct/>
        <w:topLinePunct w:val="0"/>
        <w:autoSpaceDE/>
        <w:autoSpaceDN/>
        <w:bidi w:val="0"/>
        <w:adjustRightInd/>
        <w:spacing w:line="540" w:lineRule="exact"/>
        <w:jc w:val="both"/>
        <w:textAlignment w:val="auto"/>
        <w:outlineLvl w:val="9"/>
        <w:rPr>
          <w:rFonts w:hint="default" w:ascii="Times New Roman" w:hAnsi="Times New Roman" w:eastAsia="方正仿宋_GBK" w:cs="Times New Roman"/>
          <w:sz w:val="32"/>
          <w:szCs w:val="32"/>
        </w:rPr>
      </w:pPr>
    </w:p>
    <w:p w14:paraId="58E661B3">
      <w:pPr>
        <w:keepNext w:val="0"/>
        <w:keepLines w:val="0"/>
        <w:pageBreakBefore w:val="0"/>
        <w:widowControl w:val="0"/>
        <w:kinsoku/>
        <w:wordWrap/>
        <w:overflowPunct/>
        <w:topLinePunct w:val="0"/>
        <w:autoSpaceDE/>
        <w:autoSpaceDN/>
        <w:bidi w:val="0"/>
        <w:adjustRightInd/>
        <w:spacing w:line="540" w:lineRule="exact"/>
        <w:jc w:val="both"/>
        <w:textAlignment w:val="auto"/>
        <w:outlineLvl w:val="9"/>
        <w:rPr>
          <w:rFonts w:hint="default" w:ascii="Times New Roman" w:hAnsi="Times New Roman" w:eastAsia="方正仿宋_GBK" w:cs="Times New Roman"/>
          <w:sz w:val="32"/>
          <w:szCs w:val="32"/>
        </w:rPr>
      </w:pPr>
    </w:p>
    <w:p w14:paraId="1DC07FFD">
      <w:pPr>
        <w:keepNext w:val="0"/>
        <w:keepLines w:val="0"/>
        <w:pageBreakBefore w:val="0"/>
        <w:widowControl w:val="0"/>
        <w:kinsoku/>
        <w:wordWrap/>
        <w:overflowPunct/>
        <w:topLinePunct w:val="0"/>
        <w:autoSpaceDE/>
        <w:autoSpaceDN/>
        <w:bidi w:val="0"/>
        <w:adjustRightInd/>
        <w:spacing w:line="600" w:lineRule="exact"/>
        <w:jc w:val="center"/>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南川工业发〔20</w:t>
      </w:r>
      <w:r>
        <w:rPr>
          <w:rFonts w:hint="eastAsia" w:ascii="Times New Roman" w:hAnsi="Times New Roman" w:eastAsia="方正仿宋_GBK" w:cs="Times New Roman"/>
          <w:sz w:val="32"/>
          <w:szCs w:val="32"/>
          <w:lang w:val="en-US" w:eastAsia="zh-CN"/>
        </w:rPr>
        <w:t>23</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55</w:t>
      </w:r>
      <w:r>
        <w:rPr>
          <w:rFonts w:hint="default" w:ascii="Times New Roman" w:hAnsi="Times New Roman" w:eastAsia="方正仿宋_GBK" w:cs="Times New Roman"/>
          <w:sz w:val="32"/>
          <w:szCs w:val="32"/>
        </w:rPr>
        <w:t>号</w:t>
      </w:r>
    </w:p>
    <w:p w14:paraId="4DBA91C9">
      <w:pPr>
        <w:keepNext w:val="0"/>
        <w:keepLines w:val="0"/>
        <w:pageBreakBefore w:val="0"/>
        <w:widowControl w:val="0"/>
        <w:kinsoku/>
        <w:wordWrap/>
        <w:overflowPunct/>
        <w:topLinePunct w:val="0"/>
        <w:autoSpaceDE/>
        <w:autoSpaceDN/>
        <w:bidi w:val="0"/>
        <w:spacing w:line="600" w:lineRule="exact"/>
        <w:jc w:val="both"/>
        <w:textAlignment w:val="auto"/>
        <w:rPr>
          <w:rFonts w:hint="eastAsia" w:ascii="黑体" w:hAnsi="黑体" w:eastAsia="黑体"/>
          <w:sz w:val="44"/>
          <w:szCs w:val="44"/>
        </w:rPr>
      </w:pPr>
    </w:p>
    <w:p w14:paraId="117717E0">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0" w:firstLineChars="0"/>
        <w:jc w:val="center"/>
        <w:textAlignment w:val="auto"/>
        <w:outlineLvl w:val="9"/>
        <w:rPr>
          <w:rFonts w:hint="default"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重庆南川工业园区管理委员会</w:t>
      </w:r>
    </w:p>
    <w:p w14:paraId="5B31A9FE">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w:t>
      </w:r>
      <w:r>
        <w:rPr>
          <w:rFonts w:hint="eastAsia" w:ascii="方正小标宋_GBK" w:hAnsi="方正小标宋_GBK" w:eastAsia="方正小标宋_GBK" w:cs="方正小标宋_GBK"/>
          <w:sz w:val="44"/>
          <w:szCs w:val="44"/>
          <w:lang w:val="en-US" w:eastAsia="zh-CN"/>
        </w:rPr>
        <w:t>转</w:t>
      </w:r>
      <w:r>
        <w:rPr>
          <w:rFonts w:hint="eastAsia" w:ascii="方正小标宋_GBK" w:hAnsi="方正小标宋_GBK" w:eastAsia="方正小标宋_GBK" w:cs="方正小标宋_GBK"/>
          <w:sz w:val="44"/>
          <w:szCs w:val="44"/>
        </w:rPr>
        <w:t>发《</w:t>
      </w:r>
      <w:r>
        <w:rPr>
          <w:rFonts w:hint="eastAsia" w:ascii="方正小标宋_GBK" w:hAnsi="方正小标宋_GBK" w:eastAsia="方正小标宋_GBK" w:cs="方正小标宋_GBK"/>
          <w:sz w:val="44"/>
          <w:szCs w:val="44"/>
          <w:lang w:val="en-US" w:eastAsia="zh-CN"/>
        </w:rPr>
        <w:t>重庆市禁止、限制和控制危险化学品目录</w:t>
      </w:r>
      <w:r>
        <w:rPr>
          <w:rFonts w:hint="eastAsia" w:ascii="方正小标宋_GBK" w:hAnsi="方正小标宋_GBK" w:eastAsia="方正小标宋_GBK" w:cs="方正小标宋_GBK"/>
          <w:sz w:val="44"/>
          <w:szCs w:val="44"/>
        </w:rPr>
        <w:t>（试行）》的通知</w:t>
      </w:r>
    </w:p>
    <w:p w14:paraId="52BD2BFC">
      <w:pPr>
        <w:pStyle w:val="9"/>
        <w:keepNext w:val="0"/>
        <w:keepLines w:val="0"/>
        <w:pageBreakBefore w:val="0"/>
        <w:widowControl w:val="0"/>
        <w:kinsoku/>
        <w:wordWrap/>
        <w:overflowPunct/>
        <w:topLinePunct w:val="0"/>
        <w:autoSpaceDE/>
        <w:autoSpaceDN/>
        <w:bidi w:val="0"/>
        <w:adjustRightInd/>
        <w:snapToGrid/>
        <w:spacing w:after="0" w:line="600" w:lineRule="exact"/>
        <w:jc w:val="both"/>
        <w:textAlignment w:val="auto"/>
        <w:rPr>
          <w:rFonts w:hint="default" w:ascii="方正小标宋_GBK" w:eastAsia="方正小标宋_GBK"/>
          <w:sz w:val="44"/>
          <w:szCs w:val="44"/>
          <w:lang w:val="en-US" w:eastAsia="zh-CN"/>
        </w:rPr>
      </w:pPr>
    </w:p>
    <w:p w14:paraId="59CE702E">
      <w:pPr>
        <w:keepNext w:val="0"/>
        <w:keepLines w:val="0"/>
        <w:pageBreakBefore w:val="0"/>
        <w:kinsoku/>
        <w:wordWrap/>
        <w:overflowPunct/>
        <w:topLinePunct w:val="0"/>
        <w:autoSpaceDE/>
        <w:autoSpaceDN/>
        <w:bidi w:val="0"/>
        <w:snapToGrid/>
        <w:spacing w:line="600" w:lineRule="exact"/>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管委会及发展中心各科室、园业集团、各入园企业：</w:t>
      </w:r>
    </w:p>
    <w:p w14:paraId="11ED62EB">
      <w:pPr>
        <w:pStyle w:val="11"/>
        <w:keepNext w:val="0"/>
        <w:keepLines w:val="0"/>
        <w:pageBreakBefore w:val="0"/>
        <w:widowControl/>
        <w:shd w:val="clear" w:color="auto" w:fill="FFFFFF"/>
        <w:kinsoku/>
        <w:wordWrap/>
        <w:overflowPunct/>
        <w:topLinePunct w:val="0"/>
        <w:autoSpaceDE/>
        <w:autoSpaceDN/>
        <w:bidi w:val="0"/>
        <w:snapToGrid/>
        <w:spacing w:before="0" w:beforeAutospacing="0" w:after="0" w:afterAutospacing="0" w:line="600" w:lineRule="exact"/>
        <w:ind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现将《</w:t>
      </w:r>
      <w:r>
        <w:rPr>
          <w:rFonts w:hint="eastAsia" w:ascii="Times New Roman" w:hAnsi="Times New Roman" w:eastAsia="方正仿宋_GBK"/>
          <w:sz w:val="32"/>
          <w:szCs w:val="32"/>
          <w:lang w:val="en-US" w:eastAsia="zh-CN"/>
        </w:rPr>
        <w:t>重庆市禁止、限制和控制危险化学品目录</w:t>
      </w:r>
      <w:r>
        <w:rPr>
          <w:rFonts w:hint="eastAsia" w:ascii="Times New Roman" w:hAnsi="Times New Roman" w:eastAsia="方正仿宋_GBK"/>
          <w:sz w:val="32"/>
          <w:szCs w:val="32"/>
        </w:rPr>
        <w:t>（试行）》印发你们，</w:t>
      </w:r>
      <w:r>
        <w:rPr>
          <w:rFonts w:hint="eastAsia" w:ascii="Times New Roman" w:hAnsi="Times New Roman" w:eastAsia="方正仿宋_GBK"/>
          <w:sz w:val="32"/>
          <w:szCs w:val="32"/>
          <w:lang w:val="en-US" w:eastAsia="zh-CN"/>
        </w:rPr>
        <w:t>请结合《重庆市南川区工业园区水江组团化工园区禁限控目录》，认真抓好贯彻落实</w:t>
      </w:r>
      <w:r>
        <w:rPr>
          <w:rFonts w:hint="eastAsia" w:ascii="Times New Roman" w:hAnsi="Times New Roman" w:eastAsia="方正仿宋_GBK"/>
          <w:sz w:val="32"/>
          <w:szCs w:val="32"/>
        </w:rPr>
        <w:t>。</w:t>
      </w:r>
    </w:p>
    <w:p w14:paraId="65C975F4">
      <w:pPr>
        <w:pStyle w:val="11"/>
        <w:keepNext w:val="0"/>
        <w:keepLines w:val="0"/>
        <w:pageBreakBefore w:val="0"/>
        <w:widowControl/>
        <w:shd w:val="clear" w:color="auto" w:fill="FFFFFF"/>
        <w:kinsoku/>
        <w:wordWrap/>
        <w:overflowPunct/>
        <w:topLinePunct w:val="0"/>
        <w:autoSpaceDE/>
        <w:autoSpaceDN/>
        <w:bidi w:val="0"/>
        <w:snapToGrid/>
        <w:spacing w:before="0" w:beforeAutospacing="0" w:after="0" w:afterAutospacing="0" w:line="600" w:lineRule="exact"/>
        <w:ind w:firstLine="640" w:firstLineChars="200"/>
        <w:textAlignment w:val="auto"/>
        <w:rPr>
          <w:rFonts w:hint="eastAsia" w:ascii="Times New Roman" w:hAnsi="Times New Roman" w:eastAsia="方正仿宋_GBK"/>
          <w:sz w:val="32"/>
          <w:szCs w:val="32"/>
        </w:rPr>
      </w:pPr>
    </w:p>
    <w:p w14:paraId="0F86A4AA">
      <w:pPr>
        <w:pStyle w:val="19"/>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Times New Roman" w:hAnsi="Times New Roman" w:eastAsia="方正仿宋_GBK" w:cs="Times New Roman"/>
          <w:w w:val="95"/>
          <w:kern w:val="0"/>
          <w:sz w:val="32"/>
          <w:szCs w:val="32"/>
        </w:rPr>
      </w:pPr>
      <w:r>
        <w:rPr>
          <w:rFonts w:hint="eastAsia" w:ascii="Times New Roman" w:hAnsi="Times New Roman" w:eastAsia="方正仿宋_GBK" w:cs="Times New Roman"/>
          <w:kern w:val="0"/>
          <w:sz w:val="32"/>
          <w:szCs w:val="32"/>
        </w:rPr>
        <w:t>附件：</w:t>
      </w:r>
      <w:r>
        <w:rPr>
          <w:rFonts w:hint="eastAsia" w:ascii="Times New Roman" w:hAnsi="Times New Roman" w:eastAsia="方正仿宋_GBK" w:cs="Times New Roman"/>
          <w:w w:val="95"/>
          <w:kern w:val="0"/>
          <w:sz w:val="32"/>
          <w:szCs w:val="32"/>
          <w:lang w:val="en-US" w:eastAsia="zh-CN"/>
        </w:rPr>
        <w:t>重庆市禁止、限制和控制危险化学品目录</w:t>
      </w:r>
      <w:r>
        <w:rPr>
          <w:rFonts w:hint="eastAsia" w:ascii="Times New Roman" w:hAnsi="Times New Roman" w:eastAsia="方正仿宋_GBK" w:cs="Times New Roman"/>
          <w:w w:val="95"/>
          <w:kern w:val="0"/>
          <w:sz w:val="32"/>
          <w:szCs w:val="32"/>
        </w:rPr>
        <w:t>（试行）</w:t>
      </w:r>
    </w:p>
    <w:p w14:paraId="675CDF18">
      <w:pPr>
        <w:pStyle w:val="19"/>
        <w:keepNext w:val="0"/>
        <w:keepLines w:val="0"/>
        <w:pageBreakBefore w:val="0"/>
        <w:widowControl w:val="0"/>
        <w:kinsoku/>
        <w:wordWrap/>
        <w:overflowPunct/>
        <w:topLinePunct w:val="0"/>
        <w:autoSpaceDE w:val="0"/>
        <w:autoSpaceDN w:val="0"/>
        <w:bidi w:val="0"/>
        <w:adjustRightInd w:val="0"/>
        <w:snapToGrid/>
        <w:spacing w:line="600" w:lineRule="exact"/>
        <w:ind w:firstLine="608" w:firstLineChars="200"/>
        <w:textAlignment w:val="auto"/>
        <w:rPr>
          <w:rFonts w:hint="eastAsia" w:ascii="Times New Roman" w:hAnsi="Times New Roman" w:eastAsia="方正仿宋_GBK" w:cs="Times New Roman"/>
          <w:w w:val="95"/>
          <w:kern w:val="0"/>
          <w:sz w:val="32"/>
          <w:szCs w:val="32"/>
          <w:lang w:val="en-US" w:eastAsia="zh-CN"/>
        </w:rPr>
      </w:pPr>
    </w:p>
    <w:p w14:paraId="25ECC7A8">
      <w:pPr>
        <w:keepNext w:val="0"/>
        <w:keepLines w:val="0"/>
        <w:pageBreakBefore w:val="0"/>
        <w:widowControl w:val="0"/>
        <w:kinsoku/>
        <w:wordWrap/>
        <w:overflowPunct/>
        <w:topLinePunct w:val="0"/>
        <w:autoSpaceDE/>
        <w:autoSpaceDN/>
        <w:bidi w:val="0"/>
        <w:adjustRightInd/>
        <w:snapToGrid/>
        <w:spacing w:line="600" w:lineRule="exact"/>
        <w:ind w:left="0" w:hanging="3520" w:hangingChars="1100"/>
        <w:textAlignment w:val="auto"/>
        <w:rPr>
          <w:rFonts w:hint="eastAsia" w:ascii="方正仿宋_GBK" w:hAnsi="方正仿宋_GBK" w:eastAsia="方正仿宋_GBK" w:cs="方正仿宋_GBK"/>
          <w:sz w:val="32"/>
          <w:szCs w:val="32"/>
          <w:lang w:val="en-US" w:eastAsia="zh-CN"/>
        </w:rPr>
      </w:pPr>
      <w:r>
        <w:rPr>
          <w:rFonts w:hint="eastAsia"/>
          <w:sz w:val="32"/>
          <w:szCs w:val="32"/>
          <w:lang w:val="en-US" w:eastAsia="zh-CN"/>
        </w:rPr>
        <w:t xml:space="preserve">                      </w:t>
      </w:r>
      <w:r>
        <w:rPr>
          <w:rFonts w:hint="eastAsia" w:ascii="方正仿宋_GBK" w:hAnsi="方正仿宋_GBK" w:eastAsia="方正仿宋_GBK" w:cs="方正仿宋_GBK"/>
          <w:sz w:val="32"/>
          <w:szCs w:val="32"/>
          <w:lang w:val="en-US" w:eastAsia="zh-CN"/>
        </w:rPr>
        <w:t>重庆南川工业园区管理委员会</w:t>
      </w:r>
    </w:p>
    <w:p w14:paraId="02284B4B">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lang w:val="en-US" w:eastAsia="zh-CN"/>
        </w:rPr>
      </w:pPr>
      <w:r>
        <w:rPr>
          <w:rFonts w:hint="eastAsia"/>
          <w:sz w:val="32"/>
          <w:szCs w:val="32"/>
          <w:lang w:val="en-US" w:eastAsia="zh-CN"/>
        </w:rPr>
        <w:t xml:space="preserve">                            </w:t>
      </w:r>
      <w:r>
        <w:rPr>
          <w:rFonts w:hint="default" w:ascii="Times New Roman" w:hAnsi="Times New Roman" w:eastAsia="方正仿宋_GBK" w:cs="Times New Roman"/>
          <w:sz w:val="32"/>
          <w:szCs w:val="32"/>
          <w:lang w:val="en-US" w:eastAsia="zh-CN"/>
        </w:rPr>
        <w:t>202</w:t>
      </w: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val="en-US" w:eastAsia="zh-CN"/>
        </w:rPr>
        <w:t>年</w:t>
      </w:r>
      <w:r>
        <w:rPr>
          <w:rFonts w:hint="eastAsia" w:ascii="Times New Roman" w:hAnsi="Times New Roman" w:eastAsia="方正仿宋_GBK" w:cs="Times New Roman"/>
          <w:sz w:val="32"/>
          <w:szCs w:val="32"/>
          <w:lang w:val="en-US" w:eastAsia="zh-CN"/>
        </w:rPr>
        <w:t>8</w:t>
      </w:r>
      <w:r>
        <w:rPr>
          <w:rFonts w:hint="default" w:ascii="Times New Roman" w:hAnsi="Times New Roman" w:eastAsia="方正仿宋_GBK" w:cs="Times New Roman"/>
          <w:sz w:val="32"/>
          <w:szCs w:val="32"/>
          <w:lang w:val="en-US" w:eastAsia="zh-CN"/>
        </w:rPr>
        <w:t>月</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lang w:val="en-US" w:eastAsia="zh-CN"/>
        </w:rPr>
        <w:t>日</w:t>
      </w:r>
    </w:p>
    <w:p w14:paraId="272085B9">
      <w:pPr>
        <w:keepNext w:val="0"/>
        <w:keepLines w:val="0"/>
        <w:pageBreakBefore w:val="0"/>
        <w:kinsoku/>
        <w:wordWrap/>
        <w:overflowPunct/>
        <w:topLinePunct w:val="0"/>
        <w:bidi w:val="0"/>
        <w:snapToGrid/>
        <w:spacing w:line="600" w:lineRule="exact"/>
        <w:jc w:val="both"/>
        <w:textAlignment w:val="auto"/>
        <w:rPr>
          <w:rFonts w:hint="default" w:ascii="Times New Roman" w:hAnsi="Times New Roman" w:eastAsia="方正仿宋_GBK" w:cs="宋体"/>
          <w:kern w:val="0"/>
          <w:sz w:val="32"/>
          <w:szCs w:val="32"/>
          <w:lang w:val="en-US" w:eastAsia="zh-CN" w:bidi="ar-SA"/>
        </w:rPr>
      </w:pPr>
    </w:p>
    <w:p w14:paraId="23F58BF2">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宋体"/>
          <w:kern w:val="0"/>
          <w:sz w:val="32"/>
          <w:szCs w:val="32"/>
          <w:lang w:val="en-US" w:eastAsia="zh-CN" w:bidi="ar-SA"/>
        </w:rPr>
        <w:sectPr>
          <w:footerReference r:id="rId3" w:type="default"/>
          <w:pgSz w:w="11906" w:h="16838"/>
          <w:pgMar w:top="1440" w:right="1985" w:bottom="1440" w:left="1985" w:header="851" w:footer="992" w:gutter="0"/>
          <w:pgNumType w:fmt="decimal"/>
          <w:cols w:space="720" w:num="1"/>
          <w:docGrid w:type="lines" w:linePitch="312" w:charSpace="0"/>
        </w:sectPr>
      </w:pPr>
      <w:r>
        <w:rPr>
          <w:rFonts w:hint="eastAsia" w:ascii="Times New Roman" w:hAnsi="Times New Roman" w:eastAsia="方正仿宋_GBK" w:cs="宋体"/>
          <w:kern w:val="0"/>
          <w:sz w:val="32"/>
          <w:szCs w:val="32"/>
          <w:lang w:val="en-US" w:eastAsia="zh-CN" w:bidi="ar-SA"/>
        </w:rPr>
        <w:t>（此件公开发布）</w:t>
      </w:r>
    </w:p>
    <w:p w14:paraId="2D11D2B5">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黑体_GBK" w:hAnsi="方正黑体_GBK" w:eastAsia="方正黑体_GBK" w:cs="方正黑体_GBK"/>
          <w:color w:val="000000"/>
          <w:kern w:val="0"/>
          <w:sz w:val="32"/>
          <w:szCs w:val="32"/>
          <w:lang w:val="en-US" w:eastAsia="zh-CN"/>
        </w:rPr>
      </w:pPr>
      <w:r>
        <w:rPr>
          <w:rFonts w:hint="eastAsia" w:ascii="方正黑体_GBK" w:hAnsi="方正黑体_GBK" w:eastAsia="方正黑体_GBK" w:cs="方正黑体_GBK"/>
          <w:color w:val="000000"/>
          <w:kern w:val="0"/>
          <w:sz w:val="32"/>
          <w:szCs w:val="32"/>
          <w:lang w:val="en-US" w:eastAsia="zh-CN"/>
        </w:rPr>
        <w:t>附件</w:t>
      </w:r>
    </w:p>
    <w:p w14:paraId="6E7798B0">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方正小标宋_GBK" w:hAnsi="方正小标宋_GBK" w:eastAsia="方正小标宋_GBK" w:cs="方正小标宋_GBK"/>
          <w:w w:val="90"/>
          <w:sz w:val="44"/>
          <w:szCs w:val="44"/>
        </w:rPr>
      </w:pPr>
    </w:p>
    <w:p w14:paraId="2DBEE186">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方正小标宋_GBK" w:hAnsi="方正小标宋_GBK" w:eastAsia="方正小标宋_GBK" w:cs="方正小标宋_GBK"/>
          <w:w w:val="90"/>
          <w:sz w:val="44"/>
          <w:szCs w:val="44"/>
        </w:rPr>
      </w:pPr>
      <w:r>
        <w:rPr>
          <w:rFonts w:hint="eastAsia" w:ascii="方正小标宋_GBK" w:hAnsi="方正小标宋_GBK" w:eastAsia="方正小标宋_GBK" w:cs="方正小标宋_GBK"/>
          <w:w w:val="90"/>
          <w:sz w:val="44"/>
          <w:szCs w:val="44"/>
        </w:rPr>
        <w:t>重庆市禁止、限制和控制危险化学品目录（试行）</w:t>
      </w:r>
    </w:p>
    <w:p w14:paraId="35AE895F">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方正小标宋_GBK" w:hAnsi="方正小标宋_GBK" w:eastAsia="方正小标宋_GBK" w:cs="方正小标宋_GBK"/>
          <w:w w:val="90"/>
          <w:sz w:val="44"/>
          <w:szCs w:val="44"/>
        </w:rPr>
      </w:pPr>
    </w:p>
    <w:p w14:paraId="17839009">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left"/>
        <w:textAlignment w:val="auto"/>
        <w:rPr>
          <w:rFonts w:ascii="仿宋" w:hAnsi="仿宋" w:eastAsia="仿宋" w:cs="仿宋"/>
          <w:vanish/>
          <w:sz w:val="28"/>
          <w:szCs w:val="28"/>
        </w:rPr>
      </w:pPr>
      <w:r>
        <w:rPr>
          <w:rFonts w:hint="eastAsia" w:ascii="仿宋" w:hAnsi="仿宋" w:eastAsia="仿宋" w:cs="仿宋"/>
          <w:vanish/>
          <w:sz w:val="28"/>
          <w:szCs w:val="28"/>
        </w:rPr>
        <w:fldChar w:fldCharType="begin"/>
      </w:r>
      <w:r>
        <w:rPr>
          <w:rFonts w:hint="eastAsia" w:ascii="仿宋" w:hAnsi="仿宋" w:eastAsia="仿宋" w:cs="仿宋"/>
          <w:vanish/>
          <w:sz w:val="28"/>
          <w:szCs w:val="28"/>
        </w:rPr>
        <w:instrText xml:space="preserve">INCLUDEPICTURE \d "https://gxq.cq.gov.cn/images/ty-icon1.png" \* MERGEFORMATINET </w:instrText>
      </w:r>
      <w:r>
        <w:rPr>
          <w:rFonts w:hint="eastAsia" w:ascii="仿宋" w:hAnsi="仿宋" w:eastAsia="仿宋" w:cs="仿宋"/>
          <w:vanish/>
          <w:sz w:val="28"/>
          <w:szCs w:val="28"/>
        </w:rPr>
        <w:fldChar w:fldCharType="separate"/>
      </w:r>
      <w:r>
        <w:rPr>
          <w:rFonts w:hint="eastAsia" w:ascii="仿宋" w:hAnsi="仿宋" w:eastAsia="仿宋" w:cs="仿宋"/>
          <w:vanish/>
          <w:sz w:val="28"/>
          <w:szCs w:val="28"/>
        </w:rPr>
        <w:drawing>
          <wp:inline distT="0" distB="0" distL="114300" distR="114300">
            <wp:extent cx="247650" cy="24765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5"/>
                    <a:stretch>
                      <a:fillRect/>
                    </a:stretch>
                  </pic:blipFill>
                  <pic:spPr>
                    <a:xfrm>
                      <a:off x="0" y="0"/>
                      <a:ext cx="247650" cy="247650"/>
                    </a:xfrm>
                    <a:prstGeom prst="rect">
                      <a:avLst/>
                    </a:prstGeom>
                    <a:noFill/>
                    <a:ln w="9525">
                      <a:noFill/>
                    </a:ln>
                  </pic:spPr>
                </pic:pic>
              </a:graphicData>
            </a:graphic>
          </wp:inline>
        </w:drawing>
      </w:r>
      <w:r>
        <w:rPr>
          <w:rFonts w:hint="eastAsia" w:ascii="仿宋" w:hAnsi="仿宋" w:eastAsia="仿宋" w:cs="仿宋"/>
          <w:vanish/>
          <w:sz w:val="28"/>
          <w:szCs w:val="28"/>
        </w:rPr>
        <w:fldChar w:fldCharType="end"/>
      </w:r>
      <w:r>
        <w:rPr>
          <w:rFonts w:hint="eastAsia" w:ascii="仿宋" w:hAnsi="仿宋" w:eastAsia="仿宋" w:cs="仿宋"/>
          <w:vanish/>
          <w:sz w:val="28"/>
          <w:szCs w:val="28"/>
        </w:rPr>
        <w:t xml:space="preserve">大中小 </w:t>
      </w:r>
    </w:p>
    <w:p w14:paraId="071A22EE">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left"/>
        <w:textAlignment w:val="auto"/>
        <w:rPr>
          <w:rFonts w:hint="eastAsia" w:ascii="仿宋" w:hAnsi="仿宋" w:eastAsia="仿宋" w:cs="仿宋"/>
          <w:vanish/>
          <w:sz w:val="28"/>
          <w:szCs w:val="28"/>
        </w:rPr>
      </w:pPr>
      <w:r>
        <w:rPr>
          <w:rFonts w:hint="eastAsia" w:ascii="仿宋" w:hAnsi="仿宋" w:eastAsia="仿宋" w:cs="仿宋"/>
          <w:vanish/>
          <w:sz w:val="28"/>
          <w:szCs w:val="28"/>
        </w:rPr>
        <w:t xml:space="preserve">打印 </w:t>
      </w:r>
      <w:r>
        <w:rPr>
          <w:rFonts w:hint="eastAsia" w:ascii="仿宋" w:hAnsi="仿宋" w:eastAsia="仿宋" w:cs="仿宋"/>
          <w:vanish/>
          <w:sz w:val="28"/>
          <w:szCs w:val="28"/>
        </w:rPr>
        <w:fldChar w:fldCharType="begin"/>
      </w:r>
      <w:r>
        <w:rPr>
          <w:rFonts w:hint="eastAsia" w:ascii="仿宋" w:hAnsi="仿宋" w:eastAsia="仿宋" w:cs="仿宋"/>
          <w:vanish/>
          <w:sz w:val="28"/>
          <w:szCs w:val="28"/>
        </w:rPr>
        <w:instrText xml:space="preserve">INCLUDEPICTURE \d "https://gxq.cq.gov.cn/images/print-icon.png" \* MERGEFORMATINET </w:instrText>
      </w:r>
      <w:r>
        <w:rPr>
          <w:rFonts w:hint="eastAsia" w:ascii="仿宋" w:hAnsi="仿宋" w:eastAsia="仿宋" w:cs="仿宋"/>
          <w:vanish/>
          <w:sz w:val="28"/>
          <w:szCs w:val="28"/>
        </w:rPr>
        <w:fldChar w:fldCharType="separate"/>
      </w:r>
      <w:r>
        <w:rPr>
          <w:rFonts w:hint="eastAsia" w:ascii="仿宋" w:hAnsi="仿宋" w:eastAsia="仿宋" w:cs="仿宋"/>
          <w:vanish/>
          <w:sz w:val="28"/>
          <w:szCs w:val="28"/>
        </w:rPr>
        <w:drawing>
          <wp:inline distT="0" distB="0" distL="114300" distR="114300">
            <wp:extent cx="571500" cy="609600"/>
            <wp:effectExtent l="0" t="0" r="0" b="0"/>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6"/>
                    <a:stretch>
                      <a:fillRect/>
                    </a:stretch>
                  </pic:blipFill>
                  <pic:spPr>
                    <a:xfrm>
                      <a:off x="0" y="0"/>
                      <a:ext cx="571500" cy="609600"/>
                    </a:xfrm>
                    <a:prstGeom prst="rect">
                      <a:avLst/>
                    </a:prstGeom>
                    <a:noFill/>
                    <a:ln w="9525">
                      <a:noFill/>
                    </a:ln>
                  </pic:spPr>
                </pic:pic>
              </a:graphicData>
            </a:graphic>
          </wp:inline>
        </w:drawing>
      </w:r>
      <w:r>
        <w:rPr>
          <w:rFonts w:hint="eastAsia" w:ascii="仿宋" w:hAnsi="仿宋" w:eastAsia="仿宋" w:cs="仿宋"/>
          <w:vanish/>
          <w:sz w:val="28"/>
          <w:szCs w:val="28"/>
        </w:rPr>
        <w:fldChar w:fldCharType="end"/>
      </w:r>
    </w:p>
    <w:p w14:paraId="6551593F">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left"/>
        <w:textAlignment w:val="auto"/>
        <w:rPr>
          <w:rFonts w:hint="eastAsia" w:ascii="仿宋" w:hAnsi="仿宋" w:eastAsia="仿宋" w:cs="仿宋"/>
          <w:vanish/>
          <w:sz w:val="28"/>
          <w:szCs w:val="28"/>
        </w:rPr>
      </w:pPr>
      <w:r>
        <w:rPr>
          <w:rFonts w:hint="eastAsia" w:ascii="仿宋" w:hAnsi="仿宋" w:eastAsia="仿宋" w:cs="仿宋"/>
          <w:vanish/>
          <w:sz w:val="28"/>
          <w:szCs w:val="28"/>
        </w:rPr>
        <w:t xml:space="preserve">分享到 </w:t>
      </w:r>
      <w:r>
        <w:rPr>
          <w:rFonts w:hint="eastAsia" w:ascii="仿宋" w:hAnsi="仿宋" w:eastAsia="仿宋" w:cs="仿宋"/>
          <w:vanish/>
          <w:sz w:val="28"/>
          <w:szCs w:val="28"/>
        </w:rPr>
        <w:fldChar w:fldCharType="begin"/>
      </w:r>
      <w:r>
        <w:rPr>
          <w:rFonts w:hint="eastAsia" w:ascii="仿宋" w:hAnsi="仿宋" w:eastAsia="仿宋" w:cs="仿宋"/>
          <w:vanish/>
          <w:sz w:val="28"/>
          <w:szCs w:val="28"/>
        </w:rPr>
        <w:instrText xml:space="preserve"> HYPERLINK "javascript:;" </w:instrText>
      </w:r>
      <w:r>
        <w:rPr>
          <w:rFonts w:hint="eastAsia" w:ascii="仿宋" w:hAnsi="仿宋" w:eastAsia="仿宋" w:cs="仿宋"/>
          <w:vanish/>
          <w:sz w:val="28"/>
          <w:szCs w:val="28"/>
        </w:rPr>
        <w:fldChar w:fldCharType="separate"/>
      </w:r>
      <w:r>
        <w:rPr>
          <w:rStyle w:val="18"/>
          <w:rFonts w:hint="eastAsia" w:ascii="仿宋" w:hAnsi="仿宋" w:eastAsia="仿宋" w:cs="仿宋"/>
          <w:vanish/>
          <w:sz w:val="28"/>
          <w:szCs w:val="28"/>
        </w:rPr>
        <w:fldChar w:fldCharType="begin"/>
      </w:r>
      <w:r>
        <w:rPr>
          <w:rStyle w:val="18"/>
          <w:rFonts w:hint="eastAsia" w:ascii="仿宋" w:hAnsi="仿宋" w:eastAsia="仿宋" w:cs="仿宋"/>
          <w:vanish/>
          <w:sz w:val="28"/>
          <w:szCs w:val="28"/>
        </w:rPr>
        <w:instrText xml:space="preserve">INCLUDEPICTURE \d "https://gxq.cq.gov.cn/images/wechat-icon.png" \* MERGEFORMATINET </w:instrText>
      </w:r>
      <w:r>
        <w:rPr>
          <w:rStyle w:val="18"/>
          <w:rFonts w:hint="eastAsia" w:ascii="仿宋" w:hAnsi="仿宋" w:eastAsia="仿宋" w:cs="仿宋"/>
          <w:vanish/>
          <w:sz w:val="28"/>
          <w:szCs w:val="28"/>
        </w:rPr>
        <w:fldChar w:fldCharType="separate"/>
      </w:r>
      <w:r>
        <w:rPr>
          <w:rStyle w:val="18"/>
          <w:rFonts w:hint="eastAsia" w:ascii="仿宋" w:hAnsi="仿宋" w:eastAsia="仿宋" w:cs="仿宋"/>
          <w:vanish/>
          <w:sz w:val="28"/>
          <w:szCs w:val="28"/>
        </w:rPr>
        <w:drawing>
          <wp:inline distT="0" distB="0" distL="114300" distR="114300">
            <wp:extent cx="342900" cy="342900"/>
            <wp:effectExtent l="0" t="0" r="0" b="0"/>
            <wp:docPr id="3"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8"/>
                    <pic:cNvPicPr>
                      <a:picLocks noChangeAspect="1"/>
                    </pic:cNvPicPr>
                  </pic:nvPicPr>
                  <pic:blipFill>
                    <a:blip r:embed="rId7"/>
                    <a:stretch>
                      <a:fillRect/>
                    </a:stretch>
                  </pic:blipFill>
                  <pic:spPr>
                    <a:xfrm>
                      <a:off x="0" y="0"/>
                      <a:ext cx="342900" cy="342900"/>
                    </a:xfrm>
                    <a:prstGeom prst="rect">
                      <a:avLst/>
                    </a:prstGeom>
                    <a:noFill/>
                    <a:ln w="9525">
                      <a:noFill/>
                    </a:ln>
                  </pic:spPr>
                </pic:pic>
              </a:graphicData>
            </a:graphic>
          </wp:inline>
        </w:drawing>
      </w:r>
      <w:r>
        <w:rPr>
          <w:rStyle w:val="18"/>
          <w:rFonts w:hint="eastAsia" w:ascii="仿宋" w:hAnsi="仿宋" w:eastAsia="仿宋" w:cs="仿宋"/>
          <w:vanish/>
          <w:sz w:val="28"/>
          <w:szCs w:val="28"/>
        </w:rPr>
        <w:fldChar w:fldCharType="end"/>
      </w:r>
      <w:r>
        <w:rPr>
          <w:rFonts w:hint="eastAsia" w:ascii="仿宋" w:hAnsi="仿宋" w:eastAsia="仿宋" w:cs="仿宋"/>
          <w:vanish/>
          <w:sz w:val="28"/>
          <w:szCs w:val="28"/>
        </w:rPr>
        <w:fldChar w:fldCharType="end"/>
      </w:r>
      <w:r>
        <w:rPr>
          <w:rFonts w:hint="eastAsia" w:ascii="仿宋" w:hAnsi="仿宋" w:eastAsia="仿宋" w:cs="仿宋"/>
          <w:vanish/>
          <w:sz w:val="28"/>
          <w:szCs w:val="28"/>
        </w:rPr>
        <w:fldChar w:fldCharType="begin"/>
      </w:r>
      <w:r>
        <w:rPr>
          <w:rFonts w:hint="eastAsia" w:ascii="仿宋" w:hAnsi="仿宋" w:eastAsia="仿宋" w:cs="仿宋"/>
          <w:vanish/>
          <w:sz w:val="28"/>
          <w:szCs w:val="28"/>
        </w:rPr>
        <w:instrText xml:space="preserve"> HYPERLINK "javascript:;" </w:instrText>
      </w:r>
      <w:r>
        <w:rPr>
          <w:rFonts w:hint="eastAsia" w:ascii="仿宋" w:hAnsi="仿宋" w:eastAsia="仿宋" w:cs="仿宋"/>
          <w:vanish/>
          <w:sz w:val="28"/>
          <w:szCs w:val="28"/>
        </w:rPr>
        <w:fldChar w:fldCharType="separate"/>
      </w:r>
      <w:r>
        <w:rPr>
          <w:rStyle w:val="18"/>
          <w:rFonts w:hint="eastAsia" w:ascii="仿宋" w:hAnsi="仿宋" w:eastAsia="仿宋" w:cs="仿宋"/>
          <w:vanish/>
          <w:sz w:val="28"/>
          <w:szCs w:val="28"/>
        </w:rPr>
        <w:fldChar w:fldCharType="begin"/>
      </w:r>
      <w:r>
        <w:rPr>
          <w:rStyle w:val="18"/>
          <w:rFonts w:hint="eastAsia" w:ascii="仿宋" w:hAnsi="仿宋" w:eastAsia="仿宋" w:cs="仿宋"/>
          <w:vanish/>
          <w:sz w:val="28"/>
          <w:szCs w:val="28"/>
        </w:rPr>
        <w:instrText xml:space="preserve">INCLUDEPICTURE \d "https://gxq.cq.gov.cn/images/weibo-icon.png" \* MERGEFORMATINET </w:instrText>
      </w:r>
      <w:r>
        <w:rPr>
          <w:rStyle w:val="18"/>
          <w:rFonts w:hint="eastAsia" w:ascii="仿宋" w:hAnsi="仿宋" w:eastAsia="仿宋" w:cs="仿宋"/>
          <w:vanish/>
          <w:sz w:val="28"/>
          <w:szCs w:val="28"/>
        </w:rPr>
        <w:fldChar w:fldCharType="separate"/>
      </w:r>
      <w:r>
        <w:rPr>
          <w:rStyle w:val="18"/>
          <w:rFonts w:hint="eastAsia" w:ascii="仿宋" w:hAnsi="仿宋" w:eastAsia="仿宋" w:cs="仿宋"/>
          <w:vanish/>
          <w:sz w:val="28"/>
          <w:szCs w:val="28"/>
        </w:rPr>
        <w:drawing>
          <wp:inline distT="0" distB="0" distL="114300" distR="114300">
            <wp:extent cx="342900" cy="342900"/>
            <wp:effectExtent l="0" t="0" r="0" b="0"/>
            <wp:docPr id="5"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IMG_259"/>
                    <pic:cNvPicPr>
                      <a:picLocks noChangeAspect="1"/>
                    </pic:cNvPicPr>
                  </pic:nvPicPr>
                  <pic:blipFill>
                    <a:blip r:embed="rId8"/>
                    <a:stretch>
                      <a:fillRect/>
                    </a:stretch>
                  </pic:blipFill>
                  <pic:spPr>
                    <a:xfrm>
                      <a:off x="0" y="0"/>
                      <a:ext cx="342900" cy="342900"/>
                    </a:xfrm>
                    <a:prstGeom prst="rect">
                      <a:avLst/>
                    </a:prstGeom>
                    <a:noFill/>
                    <a:ln w="9525">
                      <a:noFill/>
                    </a:ln>
                  </pic:spPr>
                </pic:pic>
              </a:graphicData>
            </a:graphic>
          </wp:inline>
        </w:drawing>
      </w:r>
      <w:r>
        <w:rPr>
          <w:rStyle w:val="18"/>
          <w:rFonts w:hint="eastAsia" w:ascii="仿宋" w:hAnsi="仿宋" w:eastAsia="仿宋" w:cs="仿宋"/>
          <w:vanish/>
          <w:sz w:val="28"/>
          <w:szCs w:val="28"/>
        </w:rPr>
        <w:fldChar w:fldCharType="end"/>
      </w:r>
      <w:r>
        <w:rPr>
          <w:rFonts w:hint="eastAsia" w:ascii="仿宋" w:hAnsi="仿宋" w:eastAsia="仿宋" w:cs="仿宋"/>
          <w:vanish/>
          <w:sz w:val="28"/>
          <w:szCs w:val="28"/>
        </w:rPr>
        <w:fldChar w:fldCharType="end"/>
      </w:r>
    </w:p>
    <w:p w14:paraId="1DF4DEC8">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《重庆市禁止、限制和控制危险化学品目录（试行）》（以下简称《目录》）由总则、禁止部分、限制和控制部分、附则组成，具体要求如下。</w:t>
      </w:r>
    </w:p>
    <w:p w14:paraId="2CA364DF">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1.总则</w:t>
      </w:r>
    </w:p>
    <w:p w14:paraId="5B6BD141">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1.1（监管体系）各区县（自治县）、各有关部门有关单位要结合各自实际与《目录》要求，建立健全</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党政同责、一岗双责、齐抓共管、失职追责</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的安全生产责任体系，按照</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管行业必须管安全、管业务必须管安全、管生产经营必须管安全</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和</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分类管理、分级负责、属地为主</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的要求，进一步压实责任、健全机制、形成合力，强化危险化学品安全监管职责及安全管理责任。</w:t>
      </w:r>
    </w:p>
    <w:p w14:paraId="55C4BE87">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1.2本《目录》所称危险化学品是指列入原国家安全生产监督管理总局等十部门公布的《危险化学品目录》（2015年版）的化学品。《危险化学品目录》中除列明的条目外，符合相应条件的，属于危险化学品。</w:t>
      </w:r>
    </w:p>
    <w:p w14:paraId="6A95026E">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1.3 （规划要求）全市危险化学品生产、储运、使用、废弃物处置装置设施（以下统称危险化学品装置设施）的布局应当符合国土空间、环境保护、土地利用等关布局规划要求，原则上应当符合产业规划的要求。危险化学品装置设施的建设项目应当符合《目录》要求。</w:t>
      </w:r>
    </w:p>
    <w:p w14:paraId="2DCA1267">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化工园区和危险物品卸载基地外的在役危险化学品装置设施应当按照国家、本市有关产业结构政策和《目录》要求逐步调整。</w:t>
      </w:r>
    </w:p>
    <w:p w14:paraId="6CBF8117">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1.4（主体责任）从事危险化学品生产、经营、储运、使用、废弃物处置的单位（以下统称危险化学品从业单位）法定代表人、实际控制人、实际负责人同为安全生产第一责任人，对本单位的安全生产工作全面负责，要亲自推动安全生产制度的建立，监督安全生产制度的执行，研究解决安全生产隐患问题，做到安全责任、管理、投入、培训和应急救援</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五到位</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从业单位要明确细化单位主要负责人、分管负责人、各部门（包括管理科室、车间、分公司等）负责人、班组和班组长、具体岗位和从业人员（包含劳务派遣人员、实习人员等）的安全生产责任、责任范围和考核标准，确保安全生产责任制覆盖本单位所有组织、所有岗位、所有人员，并与奖惩挂钩。</w:t>
      </w:r>
    </w:p>
    <w:p w14:paraId="399E61C0">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1.5（风险管控）危险化学品从业单位应当建立完善风险管控和隐患排查双重预防机制，制定科学的风险辨识程序和方法，全方位、全过程辨识工艺流程、设备设施、作业环境、人员行为和管理体系等方面存在的安全风险，从组织、制度、技术、应急、资金投入保障等方面实施管控。危险化学品从业单位应建立闭环管理的隐患排查整治制度，对重大安全隐患和不可控风险挂牌整治。</w:t>
      </w:r>
    </w:p>
    <w:p w14:paraId="575ABDF6">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1.6（本质安全）危险化学品从业单位应持续提升本质安全水平，生产、储存装置设施应当经过具有相应资质的设计单位设计，涉及</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三重一高</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重点监管危险化学品、重点监管危险化工工艺、重大危险源和油气输送管道高后果区）的危险化学品从业单位应按照国家、市、区县及相关主管部门现行的规范及文件要求进行安全管理，提高装置设施安全自动化控制水平。鼓励有条件的危险化学品从业单位建设智能工厂，</w:t>
      </w:r>
      <w:r>
        <w:rPr>
          <w:rFonts w:hint="default" w:ascii="Times New Roman" w:hAnsi="Times New Roman" w:eastAsia="方正仿宋_GBK" w:cs="Times New Roman"/>
          <w:color w:val="4F81BD" w:themeColor="accent1"/>
          <w:sz w:val="32"/>
          <w:szCs w:val="32"/>
          <w14:textFill>
            <w14:solidFill>
              <w14:schemeClr w14:val="accent1"/>
            </w14:solidFill>
          </w14:textFill>
        </w:rPr>
        <w:t>鼓励使用无毒或低毒的化学品替代有毒或高毒的危险化学品，</w:t>
      </w:r>
      <w:r>
        <w:rPr>
          <w:rFonts w:hint="default" w:ascii="Times New Roman" w:hAnsi="Times New Roman" w:eastAsia="方正仿宋_GBK" w:cs="Times New Roman"/>
          <w:sz w:val="32"/>
          <w:szCs w:val="32"/>
        </w:rPr>
        <w:t>研发推广使用无危险性、低危险性的原材料，加快淘汰落后的工艺、技术、装备和过剩产能，提升产业工人的能力素质。</w:t>
      </w:r>
    </w:p>
    <w:p w14:paraId="5A84416F">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1.7（生产、储存环节管理）危险化学品从业单位应当根据其生产、储存的危险化学品的种类和危险特性，在作业场所设置相应的安全设备设施，</w:t>
      </w:r>
      <w:r>
        <w:rPr>
          <w:rFonts w:hint="default" w:ascii="Times New Roman" w:hAnsi="Times New Roman" w:eastAsia="方正仿宋_GBK" w:cs="Times New Roman"/>
          <w:color w:val="4F81BD" w:themeColor="accent1"/>
          <w:sz w:val="32"/>
          <w:szCs w:val="32"/>
          <w14:textFill>
            <w14:solidFill>
              <w14:schemeClr w14:val="accent1"/>
            </w14:solidFill>
          </w14:textFill>
        </w:rPr>
        <w:t>并按照国家标准</w:t>
      </w:r>
      <w:r>
        <w:rPr>
          <w:rFonts w:hint="eastAsia" w:ascii="Times New Roman" w:hAnsi="Times New Roman" w:eastAsia="方正仿宋_GBK" w:cs="Times New Roman"/>
          <w:color w:val="4F81BD" w:themeColor="accent1"/>
          <w:sz w:val="32"/>
          <w:szCs w:val="32"/>
          <w:lang w:val="en-US" w:eastAsia="zh-CN"/>
          <w14:textFill>
            <w14:solidFill>
              <w14:schemeClr w14:val="accent1"/>
            </w14:solidFill>
          </w14:textFill>
        </w:rPr>
        <w:t>等</w:t>
      </w:r>
      <w:r>
        <w:rPr>
          <w:rFonts w:hint="default" w:ascii="Times New Roman" w:hAnsi="Times New Roman" w:eastAsia="方正仿宋_GBK" w:cs="Times New Roman"/>
          <w:color w:val="4F81BD" w:themeColor="accent1"/>
          <w:sz w:val="32"/>
          <w:szCs w:val="32"/>
          <w14:textFill>
            <w14:solidFill>
              <w14:schemeClr w14:val="accent1"/>
            </w14:solidFill>
          </w14:textFill>
        </w:rPr>
        <w:t>，</w:t>
      </w:r>
      <w:r>
        <w:rPr>
          <w:rFonts w:hint="default" w:ascii="Times New Roman" w:hAnsi="Times New Roman" w:eastAsia="方正仿宋_GBK" w:cs="Times New Roman"/>
          <w:sz w:val="32"/>
          <w:szCs w:val="32"/>
        </w:rPr>
        <w:t>对安全设备设施进行经常性维护、保养，保证安全设备设施的正常使用。作业场所应当设置通信、报警装置，并保证处于适用状态。危险化学品的储存方式、方法以及储存数量应当符合国家标准、行业标准或者国家有关规定。危险化学品从业单位应按照有关规定和作业场所的安全风险特点，对重大危险源、生产储存场所和有较大安全风险设备设施进行规范的安全管理。危险化学品从业单位要按国家规定将生产区（含储存、装卸区）与非生产区用实体设施分开设置。</w:t>
      </w:r>
    </w:p>
    <w:p w14:paraId="30563365">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1.8（使用环节管理）使用危险化学品从事生产的危险化学品从业单位其储运、使用危险化学品和废弃物处置应当符合法律法规和标准规范要求，根据危险化学品的种类、数量、特性以及工艺特征，建立、健全安全管理规章制度和安全操作规程，保证危险化学品的安全使用。</w:t>
      </w:r>
    </w:p>
    <w:p w14:paraId="55207CD3">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1.9（运输环节管理）在本市范围内运输危险化学品应当遵守本市交通运输有关规定。危险化学品运输车辆的动态监控终端应接入交通运输部全国重点营运车辆联网联控平台，并按照本市规定的危险化学品道路运输的区域、路段和时段运输。运输剧毒危险化学品的车辆，应按公安机关批准的区域、线路和时间通行。禁止在长江流域水上运输剧毒化学品和国家规定禁止通过内河运输的其他危险化学品。机场、港口码头、铁路站场等涉及其他运输方式的从业单位除应符合本《目录》规定外，还应符合行业监管部门相关规定。</w:t>
      </w:r>
    </w:p>
    <w:p w14:paraId="33CB5203">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1.10（经营环节管理）危险化学品从业单位应按照有关法律法规和标准规范要求从事经营活动，不得向未经许可从事危险化学品生产、经营活动的企业采购危险化学品，不得经营没有化学品安全技术说明书或化学品安全标签的危险化学品。</w:t>
      </w:r>
    </w:p>
    <w:p w14:paraId="6F7C751B">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1.11（化工园区管理）化工园区应按照</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产业发展、安全环保、公用设施、物流输送、应急管理</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五个一体化的要求，合理布置功能分区，加强项目准入管理，提升本质安全水平，增强安全应急保障能力，促进化工园区安全发展。推动化工园区健全安全风险评估机制，每5年至少开展一次区域整体性定量风险评估，科学确定安全风险容量，推动化工园区实施一体化安全管理。鼓励和支持化工园区开展基于物联网、大数据、云计算技术的智慧管理、监测预警、应急响应等系统。</w:t>
      </w:r>
    </w:p>
    <w:p w14:paraId="14EFB71C">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1.12（特别管控危险化学品）应针对列入《特别管控危险化学品目录》的危险化学品产生安全风险的主要环节，研究推进特别管控措施，建设信息平台，实施全生命周期信息追溯管控，研究规范包装管理，严格安全生产准入，强化运输管理，实施储存定置化管理。</w:t>
      </w:r>
    </w:p>
    <w:p w14:paraId="0F58AD3B">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1.13（危险化学品输送管道）完善危险化学品输送管道保护安全生产联席会议制度，构建监管部门统筹协调、相关部门分工负责、乡镇（街道）属地负责、村（社区）协同配合的工作机制。常态化防控危险化学品输送管道安全风险，开展管道占压、交叉穿跨越等隐患整治，完善人员密集高后果区、地质灾害易发区安全防控措施。严肃查处第三方破坏危险化学品输送管道的野蛮施工、违规作业、违章建设等违法行为。</w:t>
      </w:r>
    </w:p>
    <w:p w14:paraId="49FF64E5">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1.14（责任保险）危险化学品生产、储存、装卸单位应按国家相关规定投保安全生产责任保险。保险机构应当提供安全风险评估、隐患排查、教育培训等生产安全事故预防技术服务，有效降低安全生产事故引发的赔付风险。</w:t>
      </w:r>
    </w:p>
    <w:p w14:paraId="28CC3BF4">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1.15（信用体系）推动危险化学品领域安全生产诚信体系建设，推动从业单位落实安全生产信用体系建设。负有危险化学品安全监管职责的部门应当依据各自职责,建立安全生产违法行为信息库，按规定记录和披露从业单位及人员的违法行为信息，并会同相关部门，采取加大执法检查频次、暂停项目审批、上调有关保险费率、行业或者职业禁入等联合惩戒措施。</w:t>
      </w:r>
    </w:p>
    <w:p w14:paraId="15587CCB">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1.16（电子标签）推进化学品登记系统应用，实施每个企业每种危险化学品采用</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一企一品一码</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管理，为危险化学品危害信息高效传递和实施全生命周期精准监管提供基础支撑。鼓励危险化学品从业单位采用电子标签等自动识别技术手段，提升危险化学品管理水平。</w:t>
      </w:r>
    </w:p>
    <w:p w14:paraId="33370E70">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2.全市禁止部分</w:t>
      </w:r>
    </w:p>
    <w:p w14:paraId="4D3071D7">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2.1《目录》中</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全市禁止部分</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所列危险化学品在全市范围内全环节禁止生产、储运、经营、使用和废弃物处置。国家在特定行业可豁免使用的，从其规定。</w:t>
      </w:r>
    </w:p>
    <w:p w14:paraId="41F8E7BB">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2.2有关单位确需生产、储运、使用《目录》中</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全市禁止部分</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所列危险化学品的，应进行安全、环保专题论证，提交相关行政主管部门同意后，报送市安委会危险化学品安全办公室，以便及时修订《目录》。</w:t>
      </w:r>
    </w:p>
    <w:p w14:paraId="38F8700E">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3.限制和控制部分</w:t>
      </w:r>
    </w:p>
    <w:p w14:paraId="0746CF61">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3.1内环快速公路以内（国家和市级批准的工业园区、地块和产业基地除外）、区县行政中心、商圈和政府规定的相关区域为核心区域，不允许生产、储运、使用《目录》中</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限制和控制危险化学品</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w:t>
      </w:r>
    </w:p>
    <w:p w14:paraId="7192AABA">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3.2核心区域以外的涉及《目录》中</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限制和控制危险化学品</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的从业单位，原则上不能增加该品种危险化学品最大存量。鼓励企业通过技术革新，减少现有危险化学品储存和使用量，采用非危险化学品替代危险化学品、危险性低的危险化学品替代危险性高的危险化学品。</w:t>
      </w:r>
    </w:p>
    <w:p w14:paraId="54791A75">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3.3涉及《目录》中</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限制和控制危险化学品</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的运输车辆，严禁0时至6时在我市全境高速公路通行。</w:t>
      </w:r>
    </w:p>
    <w:p w14:paraId="78E86565">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如遇恶劣天气、重大活动、重要节假日、交通事故、突发事件等，公安机关可临时限制危险化学品运输车辆通行。</w:t>
      </w:r>
    </w:p>
    <w:p w14:paraId="1E057B99">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3.4有关单位确需生产、储运、使用《目录》中</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限制和控制危险化学品</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的，应进行安全、环保专题论证，提交市级相关行政主管部门同意，并报市安委会危险化学品安全办公室存档。市安委会危险化学品安全办公室应定期公示存档情况。</w:t>
      </w:r>
    </w:p>
    <w:p w14:paraId="1AA37459">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4.附则</w:t>
      </w:r>
    </w:p>
    <w:p w14:paraId="0B04EB94">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4.1《目录》中</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禁止部分</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为负面清单，</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限制和控制部分</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为正面清单。</w:t>
      </w:r>
    </w:p>
    <w:p w14:paraId="6447666F">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4.2本《目录》根据《危险化学品目录（2015版）》《产业结构调整目录（2019年本）》《国家明令禁止使用的农药》等文件编制，上述文件如有修订，《目录》作相应调整。其他危险物质应根据其相关的法律、法规进行安全管理。</w:t>
      </w:r>
    </w:p>
    <w:p w14:paraId="495FA897">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4.3法律、行政法规对《目录》中所列危险化学品另有规定的，依照其规定。</w:t>
      </w:r>
    </w:p>
    <w:p w14:paraId="20072597">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4.4《目录》所述的</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机场</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港口码头</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铁路站场</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化工园区</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危险物品卸载基地</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以市人民政府批准发布的专项规划范围为准。</w:t>
      </w:r>
    </w:p>
    <w:p w14:paraId="1D312C75">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4.5成立《目录》编制工作专班，以市安委会危险化学品安全办公室主任为专班组长，成员单位相关负责人为副组长，有关业务处室及安全技术支撑单位经办人员为成员。由市安委会危险化学品安全办公室负责《目录》编制的日常管理工作。</w:t>
      </w:r>
    </w:p>
    <w:p w14:paraId="49B841E5">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4.6《目录》由市安委会危险化学品安全办公室负责解释，自发布之日起施行，编制工作专班可根据实际情况调整、修订或废止《目录》。</w:t>
      </w:r>
    </w:p>
    <w:p w14:paraId="7257012E">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both"/>
        <w:textAlignment w:val="auto"/>
        <w:rPr>
          <w:rFonts w:hint="default" w:ascii="Times New Roman" w:hAnsi="Times New Roman" w:eastAsia="方正仿宋_GBK" w:cs="Times New Roman"/>
          <w:sz w:val="32"/>
          <w:szCs w:val="32"/>
        </w:rPr>
      </w:pPr>
    </w:p>
    <w:p w14:paraId="3E70902B">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重庆市禁止危险化学品目录</w:t>
      </w:r>
    </w:p>
    <w:p w14:paraId="73A2C0E5">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jc w:val="center"/>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（第一批，共48种）</w:t>
      </w:r>
    </w:p>
    <w:tbl>
      <w:tblPr>
        <w:tblStyle w:val="13"/>
        <w:tblW w:w="5065" w:type="pct"/>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792"/>
        <w:gridCol w:w="1436"/>
        <w:gridCol w:w="3075"/>
        <w:gridCol w:w="1607"/>
        <w:gridCol w:w="1168"/>
        <w:gridCol w:w="714"/>
      </w:tblGrid>
      <w:tr w14:paraId="06F5152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934" w:hRule="atLeast"/>
          <w:tblHeader/>
          <w:jc w:val="center"/>
        </w:trPr>
        <w:tc>
          <w:tcPr>
            <w:tcW w:w="792"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BB3B987">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序号</w:t>
            </w:r>
          </w:p>
        </w:tc>
        <w:tc>
          <w:tcPr>
            <w:tcW w:w="1436"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D2C56E1">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pacing w:val="-20"/>
                <w:w w:val="90"/>
                <w:sz w:val="32"/>
                <w:szCs w:val="32"/>
              </w:rPr>
              <w:t>危险化学品目录序号</w:t>
            </w:r>
          </w:p>
        </w:tc>
        <w:tc>
          <w:tcPr>
            <w:tcW w:w="307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10E068C">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品名</w:t>
            </w:r>
          </w:p>
        </w:tc>
        <w:tc>
          <w:tcPr>
            <w:tcW w:w="160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EB4D8CC">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别名</w:t>
            </w:r>
          </w:p>
        </w:tc>
        <w:tc>
          <w:tcPr>
            <w:tcW w:w="116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AC79EA9">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CAS号</w:t>
            </w:r>
          </w:p>
        </w:tc>
        <w:tc>
          <w:tcPr>
            <w:tcW w:w="714"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A8AD1B5">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备注</w:t>
            </w:r>
          </w:p>
        </w:tc>
      </w:tr>
      <w:tr w14:paraId="4D85397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92"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C685950">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w:t>
            </w:r>
          </w:p>
        </w:tc>
        <w:tc>
          <w:tcPr>
            <w:tcW w:w="1436"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4024265C">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40</w:t>
            </w:r>
          </w:p>
        </w:tc>
        <w:tc>
          <w:tcPr>
            <w:tcW w:w="307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967760A">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八氟异丁烯</w:t>
            </w:r>
          </w:p>
        </w:tc>
        <w:tc>
          <w:tcPr>
            <w:tcW w:w="160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F600060">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全氟异丁烯；1,1,3,3,3-五氟-2-(三氟甲基)-1-丙烯</w:t>
            </w:r>
          </w:p>
        </w:tc>
        <w:tc>
          <w:tcPr>
            <w:tcW w:w="116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2B442A7">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382-21-8</w:t>
            </w:r>
          </w:p>
        </w:tc>
        <w:tc>
          <w:tcPr>
            <w:tcW w:w="714"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66ADCB9B">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8</w:t>
            </w:r>
          </w:p>
        </w:tc>
      </w:tr>
      <w:tr w14:paraId="743FD63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792"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FB54258">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w:t>
            </w:r>
          </w:p>
        </w:tc>
        <w:tc>
          <w:tcPr>
            <w:tcW w:w="1436"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F4F0F49">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43</w:t>
            </w:r>
          </w:p>
        </w:tc>
        <w:tc>
          <w:tcPr>
            <w:tcW w:w="307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44168548">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1,2,4,5,6,7,8,8-八氯-2,3,3a,4,7,7a-六氢-4,7-亚甲基茚</w:t>
            </w:r>
          </w:p>
        </w:tc>
        <w:tc>
          <w:tcPr>
            <w:tcW w:w="160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906435C">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氯丹</w:t>
            </w:r>
          </w:p>
        </w:tc>
        <w:tc>
          <w:tcPr>
            <w:tcW w:w="116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2A7FC73">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57-74-9</w:t>
            </w:r>
          </w:p>
        </w:tc>
        <w:tc>
          <w:tcPr>
            <w:tcW w:w="714"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6F758B6">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4,5</w:t>
            </w:r>
          </w:p>
        </w:tc>
      </w:tr>
      <w:tr w14:paraId="3023412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792"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9C43DFA">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w:t>
            </w:r>
          </w:p>
        </w:tc>
        <w:tc>
          <w:tcPr>
            <w:tcW w:w="1436"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04AC832">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44</w:t>
            </w:r>
          </w:p>
        </w:tc>
        <w:tc>
          <w:tcPr>
            <w:tcW w:w="307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61E66795">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八氯莰烯</w:t>
            </w:r>
          </w:p>
        </w:tc>
        <w:tc>
          <w:tcPr>
            <w:tcW w:w="160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4F58B2C0">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毒杀芬</w:t>
            </w:r>
          </w:p>
        </w:tc>
        <w:tc>
          <w:tcPr>
            <w:tcW w:w="116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85F1C1C">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8001-35-2</w:t>
            </w:r>
          </w:p>
        </w:tc>
        <w:tc>
          <w:tcPr>
            <w:tcW w:w="714"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5015A979">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2,4,5</w:t>
            </w:r>
          </w:p>
        </w:tc>
      </w:tr>
      <w:tr w14:paraId="3D06846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792"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359392D">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w:t>
            </w:r>
          </w:p>
        </w:tc>
        <w:tc>
          <w:tcPr>
            <w:tcW w:w="1436"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5B6E87CF">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258</w:t>
            </w:r>
          </w:p>
        </w:tc>
        <w:tc>
          <w:tcPr>
            <w:tcW w:w="307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553B6C72">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1-(对氯苯基)-2,8,9-三氧-5-氮-1-硅双环(3,3,3)十二烷</w:t>
            </w:r>
          </w:p>
        </w:tc>
        <w:tc>
          <w:tcPr>
            <w:tcW w:w="160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FD0865C">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毒鼠硅；氯硅宁；硅灭鼠</w:t>
            </w:r>
          </w:p>
        </w:tc>
        <w:tc>
          <w:tcPr>
            <w:tcW w:w="116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6208B132">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29025-67-0</w:t>
            </w:r>
          </w:p>
        </w:tc>
        <w:tc>
          <w:tcPr>
            <w:tcW w:w="714"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737300F">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2,5,8</w:t>
            </w:r>
          </w:p>
        </w:tc>
      </w:tr>
      <w:tr w14:paraId="467CB71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92"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616B9629">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w:t>
            </w:r>
          </w:p>
        </w:tc>
        <w:tc>
          <w:tcPr>
            <w:tcW w:w="1436"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1A058DD">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339</w:t>
            </w:r>
          </w:p>
        </w:tc>
        <w:tc>
          <w:tcPr>
            <w:tcW w:w="307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4DD1E6D">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1,3-二氟丙-2-醇(Ⅰ)与1-氯-3-氟丙-2-醇(Ⅱ)的混合物</w:t>
            </w:r>
          </w:p>
        </w:tc>
        <w:tc>
          <w:tcPr>
            <w:tcW w:w="160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7B91FE9">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鼠甘伏；甘氟</w:t>
            </w:r>
          </w:p>
        </w:tc>
        <w:tc>
          <w:tcPr>
            <w:tcW w:w="116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94682DD">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8065-71-2</w:t>
            </w:r>
          </w:p>
        </w:tc>
        <w:tc>
          <w:tcPr>
            <w:tcW w:w="714"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C3AFFE1">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2,5,8</w:t>
            </w:r>
          </w:p>
        </w:tc>
      </w:tr>
      <w:tr w14:paraId="1223169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92"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DAB9144">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w:t>
            </w:r>
          </w:p>
        </w:tc>
        <w:tc>
          <w:tcPr>
            <w:tcW w:w="1436"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54D3DB62">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391</w:t>
            </w:r>
          </w:p>
        </w:tc>
        <w:tc>
          <w:tcPr>
            <w:tcW w:w="307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6D0AAB6">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O,O-二甲基-O-(4-硝基苯基)硫代磷酸酯</w:t>
            </w:r>
          </w:p>
        </w:tc>
        <w:tc>
          <w:tcPr>
            <w:tcW w:w="160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52143EF1">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甲基对硫磷</w:t>
            </w:r>
          </w:p>
        </w:tc>
        <w:tc>
          <w:tcPr>
            <w:tcW w:w="116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4F24BE11">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298-00-0</w:t>
            </w:r>
          </w:p>
        </w:tc>
        <w:tc>
          <w:tcPr>
            <w:tcW w:w="714"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10EEB1C">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2,3,5</w:t>
            </w:r>
          </w:p>
        </w:tc>
      </w:tr>
      <w:tr w14:paraId="44D8E47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792"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669E916">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7</w:t>
            </w:r>
          </w:p>
        </w:tc>
        <w:tc>
          <w:tcPr>
            <w:tcW w:w="1436"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691392D4">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394</w:t>
            </w:r>
          </w:p>
        </w:tc>
        <w:tc>
          <w:tcPr>
            <w:tcW w:w="307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6DDC8C88">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O,O-二甲基-O-[1-甲基-2-(甲基氨基甲酰)乙烯基]磷酸酯[含量＞0.5%]</w:t>
            </w:r>
          </w:p>
        </w:tc>
        <w:tc>
          <w:tcPr>
            <w:tcW w:w="160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298F540">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久效磷</w:t>
            </w:r>
          </w:p>
        </w:tc>
        <w:tc>
          <w:tcPr>
            <w:tcW w:w="116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F4CB94E">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6923-22-4</w:t>
            </w:r>
          </w:p>
        </w:tc>
        <w:tc>
          <w:tcPr>
            <w:tcW w:w="714"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FD5027A">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2,3,5,8</w:t>
            </w:r>
          </w:p>
        </w:tc>
      </w:tr>
      <w:tr w14:paraId="75F46F2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792"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3D155BB">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8</w:t>
            </w:r>
          </w:p>
        </w:tc>
        <w:tc>
          <w:tcPr>
            <w:tcW w:w="1436"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6E389780">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395</w:t>
            </w:r>
          </w:p>
        </w:tc>
        <w:tc>
          <w:tcPr>
            <w:tcW w:w="307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071CB8B">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O,O-二甲基-O-[1-甲基-2氯-2-(二乙基氨基甲酰)乙烯基]磷酸酯</w:t>
            </w:r>
          </w:p>
        </w:tc>
        <w:tc>
          <w:tcPr>
            <w:tcW w:w="160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0196B8F">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2-氯-3-(二乙氨基)-1-甲基-3-氧代-1-丙烯二甲基磷酸酯；磷胺</w:t>
            </w:r>
          </w:p>
        </w:tc>
        <w:tc>
          <w:tcPr>
            <w:tcW w:w="116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D474E1C">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13171-21-6</w:t>
            </w:r>
          </w:p>
        </w:tc>
        <w:tc>
          <w:tcPr>
            <w:tcW w:w="714"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532EC7EF">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2,3,5</w:t>
            </w:r>
          </w:p>
        </w:tc>
      </w:tr>
      <w:tr w14:paraId="6932CAD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792"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65FD3DF6">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9</w:t>
            </w:r>
          </w:p>
        </w:tc>
        <w:tc>
          <w:tcPr>
            <w:tcW w:w="1436"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BE70D19">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480</w:t>
            </w:r>
          </w:p>
        </w:tc>
        <w:tc>
          <w:tcPr>
            <w:tcW w:w="307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DFB7850">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二甲胂酸</w:t>
            </w:r>
          </w:p>
        </w:tc>
        <w:tc>
          <w:tcPr>
            <w:tcW w:w="160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6FE6874">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二甲次胂酸；二甲基胂酸；卡可地酸；卡可酸</w:t>
            </w:r>
          </w:p>
        </w:tc>
        <w:tc>
          <w:tcPr>
            <w:tcW w:w="116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5B075B1E">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75-60-5</w:t>
            </w:r>
          </w:p>
        </w:tc>
        <w:tc>
          <w:tcPr>
            <w:tcW w:w="714"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FDDD9E9">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w:t>
            </w:r>
          </w:p>
        </w:tc>
      </w:tr>
      <w:tr w14:paraId="2BE2677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92"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CF2D18A">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10</w:t>
            </w:r>
          </w:p>
        </w:tc>
        <w:tc>
          <w:tcPr>
            <w:tcW w:w="1436"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DAA086A">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528</w:t>
            </w:r>
          </w:p>
        </w:tc>
        <w:tc>
          <w:tcPr>
            <w:tcW w:w="307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E4CD9DE">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二氯二氟甲烷</w:t>
            </w:r>
          </w:p>
        </w:tc>
        <w:tc>
          <w:tcPr>
            <w:tcW w:w="160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59A17AD2">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R12</w:t>
            </w:r>
          </w:p>
        </w:tc>
        <w:tc>
          <w:tcPr>
            <w:tcW w:w="116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527B7155">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75-71-8</w:t>
            </w:r>
          </w:p>
        </w:tc>
        <w:tc>
          <w:tcPr>
            <w:tcW w:w="714"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B03E3A2">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w:t>
            </w:r>
          </w:p>
        </w:tc>
      </w:tr>
      <w:tr w14:paraId="1DD4AAE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92"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6A90AA9C">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11</w:t>
            </w:r>
          </w:p>
        </w:tc>
        <w:tc>
          <w:tcPr>
            <w:tcW w:w="1436"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D813911">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545</w:t>
            </w:r>
          </w:p>
        </w:tc>
        <w:tc>
          <w:tcPr>
            <w:tcW w:w="307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3228700">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二氯四氟乙烷</w:t>
            </w:r>
          </w:p>
        </w:tc>
        <w:tc>
          <w:tcPr>
            <w:tcW w:w="160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06BEDA7">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R114</w:t>
            </w:r>
          </w:p>
        </w:tc>
        <w:tc>
          <w:tcPr>
            <w:tcW w:w="116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57C67FF">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76-14-2</w:t>
            </w:r>
          </w:p>
        </w:tc>
        <w:tc>
          <w:tcPr>
            <w:tcW w:w="714"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6C537E4">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w:t>
            </w:r>
          </w:p>
        </w:tc>
      </w:tr>
      <w:tr w14:paraId="036BC01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792"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8F98B06">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12</w:t>
            </w:r>
          </w:p>
        </w:tc>
        <w:tc>
          <w:tcPr>
            <w:tcW w:w="1436"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50A4016">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572</w:t>
            </w:r>
          </w:p>
        </w:tc>
        <w:tc>
          <w:tcPr>
            <w:tcW w:w="307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AAED4D5">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2,6-二噻-1,3,5,7-四氮三环-[3,3,1,1,3,7]癸烷-2,2,6,6-四氧化物</w:t>
            </w:r>
          </w:p>
        </w:tc>
        <w:tc>
          <w:tcPr>
            <w:tcW w:w="160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4F1B23F5">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毒鼠强</w:t>
            </w:r>
          </w:p>
        </w:tc>
        <w:tc>
          <w:tcPr>
            <w:tcW w:w="116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B9E945F">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1980-12-6</w:t>
            </w:r>
          </w:p>
        </w:tc>
        <w:tc>
          <w:tcPr>
            <w:tcW w:w="714"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77DAB6A">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2,5,8</w:t>
            </w:r>
          </w:p>
        </w:tc>
      </w:tr>
      <w:tr w14:paraId="3FAC741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92"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692CF368">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13</w:t>
            </w:r>
          </w:p>
        </w:tc>
        <w:tc>
          <w:tcPr>
            <w:tcW w:w="1436"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6F1B185D">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654</w:t>
            </w:r>
          </w:p>
        </w:tc>
        <w:tc>
          <w:tcPr>
            <w:tcW w:w="307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E796369">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O,O-二乙基-N-(1,3-二硫戊环-2-亚基)磷酰胺[含量＞15%]</w:t>
            </w:r>
          </w:p>
        </w:tc>
        <w:tc>
          <w:tcPr>
            <w:tcW w:w="160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5FBE4228">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硫环磷；乙基硫环磷</w:t>
            </w:r>
          </w:p>
        </w:tc>
        <w:tc>
          <w:tcPr>
            <w:tcW w:w="116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64217F5">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947-02-4</w:t>
            </w:r>
          </w:p>
        </w:tc>
        <w:tc>
          <w:tcPr>
            <w:tcW w:w="714"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6549EC2C">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2,5</w:t>
            </w:r>
          </w:p>
        </w:tc>
      </w:tr>
      <w:tr w14:paraId="0CBBC59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92"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7F2D28E">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14</w:t>
            </w:r>
          </w:p>
        </w:tc>
        <w:tc>
          <w:tcPr>
            <w:tcW w:w="1436"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50DCCBB9">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659</w:t>
            </w:r>
          </w:p>
        </w:tc>
        <w:tc>
          <w:tcPr>
            <w:tcW w:w="307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7006C46">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O,O-二乙基-O-(3-氯-4-甲基香豆素-7-基)硫代磷酸酯</w:t>
            </w:r>
          </w:p>
        </w:tc>
        <w:tc>
          <w:tcPr>
            <w:tcW w:w="160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57971C8">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蝇毒磷</w:t>
            </w:r>
          </w:p>
        </w:tc>
        <w:tc>
          <w:tcPr>
            <w:tcW w:w="116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41CF4BBA">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56-72-4</w:t>
            </w:r>
          </w:p>
        </w:tc>
        <w:tc>
          <w:tcPr>
            <w:tcW w:w="714"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28EAFE7">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2,5</w:t>
            </w:r>
          </w:p>
        </w:tc>
      </w:tr>
      <w:tr w14:paraId="1ECB790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92"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5AF7EB1A">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15</w:t>
            </w:r>
          </w:p>
        </w:tc>
        <w:tc>
          <w:tcPr>
            <w:tcW w:w="1436"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99C50BE">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662</w:t>
            </w:r>
          </w:p>
        </w:tc>
        <w:tc>
          <w:tcPr>
            <w:tcW w:w="307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55E435BD">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O,O-二乙基-O-(4-硝基苯基)硫代磷酸酯[含量＞4%]</w:t>
            </w:r>
          </w:p>
        </w:tc>
        <w:tc>
          <w:tcPr>
            <w:tcW w:w="160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56012465">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对硫磷；乙基对硫磷</w:t>
            </w:r>
          </w:p>
        </w:tc>
        <w:tc>
          <w:tcPr>
            <w:tcW w:w="116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F74D48E">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56-38-2</w:t>
            </w:r>
          </w:p>
        </w:tc>
        <w:tc>
          <w:tcPr>
            <w:tcW w:w="714"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0A397D2">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2,3,5,8</w:t>
            </w:r>
          </w:p>
        </w:tc>
      </w:tr>
      <w:tr w14:paraId="79A8B55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792"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71A9F2D">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16</w:t>
            </w:r>
          </w:p>
        </w:tc>
        <w:tc>
          <w:tcPr>
            <w:tcW w:w="1436"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A8BD648">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680</w:t>
            </w:r>
          </w:p>
        </w:tc>
        <w:tc>
          <w:tcPr>
            <w:tcW w:w="307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DA2B580">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O,O-二乙基-S-叔丁基硫甲基二硫代磷酸酯</w:t>
            </w:r>
          </w:p>
        </w:tc>
        <w:tc>
          <w:tcPr>
            <w:tcW w:w="160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6AA66E5A">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特丁硫磷</w:t>
            </w:r>
          </w:p>
        </w:tc>
        <w:tc>
          <w:tcPr>
            <w:tcW w:w="116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91108DA">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13071-79-9</w:t>
            </w:r>
          </w:p>
        </w:tc>
        <w:tc>
          <w:tcPr>
            <w:tcW w:w="714"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9DB6B33">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2,5,8</w:t>
            </w:r>
          </w:p>
        </w:tc>
      </w:tr>
      <w:tr w14:paraId="6FF06E0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92"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53F1ED92">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17</w:t>
            </w:r>
          </w:p>
        </w:tc>
        <w:tc>
          <w:tcPr>
            <w:tcW w:w="1436"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57F6F2D4">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784</w:t>
            </w:r>
          </w:p>
        </w:tc>
        <w:tc>
          <w:tcPr>
            <w:tcW w:w="307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8E50284">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氟乙酸钠</w:t>
            </w:r>
          </w:p>
        </w:tc>
        <w:tc>
          <w:tcPr>
            <w:tcW w:w="160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4E3408D0">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氟醋酸钠</w:t>
            </w:r>
          </w:p>
        </w:tc>
        <w:tc>
          <w:tcPr>
            <w:tcW w:w="116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CDC0B76">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62-74-8</w:t>
            </w:r>
          </w:p>
        </w:tc>
        <w:tc>
          <w:tcPr>
            <w:tcW w:w="714"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69D13C65">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2,5,8</w:t>
            </w:r>
          </w:p>
        </w:tc>
      </w:tr>
      <w:tr w14:paraId="230F51D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792"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2B64F21">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18</w:t>
            </w:r>
          </w:p>
        </w:tc>
        <w:tc>
          <w:tcPr>
            <w:tcW w:w="1436"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90995B6">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788</w:t>
            </w:r>
          </w:p>
        </w:tc>
        <w:tc>
          <w:tcPr>
            <w:tcW w:w="307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1D3A9C4">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氟乙酰胺</w:t>
            </w:r>
          </w:p>
        </w:tc>
        <w:tc>
          <w:tcPr>
            <w:tcW w:w="160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45E11B8">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敌蚜胺</w:t>
            </w:r>
          </w:p>
        </w:tc>
        <w:tc>
          <w:tcPr>
            <w:tcW w:w="116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5E4E6F6E">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640-19-7</w:t>
            </w:r>
          </w:p>
        </w:tc>
        <w:tc>
          <w:tcPr>
            <w:tcW w:w="714"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88548E7">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2,5,8</w:t>
            </w:r>
          </w:p>
        </w:tc>
      </w:tr>
      <w:tr w14:paraId="35B18E9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792"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60CB0D00">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19</w:t>
            </w:r>
          </w:p>
        </w:tc>
        <w:tc>
          <w:tcPr>
            <w:tcW w:w="1436"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F9B8911">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986</w:t>
            </w:r>
          </w:p>
        </w:tc>
        <w:tc>
          <w:tcPr>
            <w:tcW w:w="307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34677D9">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磺胺苯汞</w:t>
            </w:r>
          </w:p>
        </w:tc>
        <w:tc>
          <w:tcPr>
            <w:tcW w:w="160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68CB082B">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磺胺汞；富民农；富民隆</w:t>
            </w:r>
          </w:p>
        </w:tc>
        <w:tc>
          <w:tcPr>
            <w:tcW w:w="116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4FF63300">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center"/>
              <w:textAlignment w:val="auto"/>
              <w:rPr>
                <w:rFonts w:hint="default" w:ascii="Times New Roman" w:hAnsi="Times New Roman" w:eastAsia="方正仿宋_GBK" w:cs="Times New Roman"/>
                <w:sz w:val="32"/>
                <w:szCs w:val="32"/>
              </w:rPr>
            </w:pPr>
          </w:p>
        </w:tc>
        <w:tc>
          <w:tcPr>
            <w:tcW w:w="714"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542C6E38">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w:t>
            </w:r>
          </w:p>
        </w:tc>
      </w:tr>
      <w:tr w14:paraId="162EDF2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792" w:type="dxa"/>
            <w:vMerge w:val="restart"/>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469B445">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w:t>
            </w:r>
          </w:p>
        </w:tc>
        <w:tc>
          <w:tcPr>
            <w:tcW w:w="1436" w:type="dxa"/>
            <w:vMerge w:val="restart"/>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5E34B68">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1079</w:t>
            </w:r>
          </w:p>
        </w:tc>
        <w:tc>
          <w:tcPr>
            <w:tcW w:w="307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4C37F8D1">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O-甲基-S-甲基-硫代磷酰胺；</w:t>
            </w:r>
          </w:p>
        </w:tc>
        <w:tc>
          <w:tcPr>
            <w:tcW w:w="1607" w:type="dxa"/>
            <w:vMerge w:val="restart"/>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FFBA953">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杀螨隆；多灭磷；多灭灵；克螨隆；脱麦隆</w:t>
            </w:r>
          </w:p>
        </w:tc>
        <w:tc>
          <w:tcPr>
            <w:tcW w:w="1168" w:type="dxa"/>
            <w:vMerge w:val="restart"/>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4277F89">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10265-92-6</w:t>
            </w:r>
          </w:p>
        </w:tc>
        <w:tc>
          <w:tcPr>
            <w:tcW w:w="714" w:type="dxa"/>
            <w:vMerge w:val="restart"/>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05574D2">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2,3,5,8</w:t>
            </w:r>
          </w:p>
        </w:tc>
      </w:tr>
      <w:tr w14:paraId="1A78CF6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792" w:type="dxa"/>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58A16A9C">
            <w:pPr>
              <w:keepNext w:val="0"/>
              <w:keepLines w:val="0"/>
              <w:pageBreakBefore w:val="0"/>
              <w:widowControl/>
              <w:kinsoku/>
              <w:wordWrap/>
              <w:overflowPunct/>
              <w:topLinePunct w:val="0"/>
              <w:autoSpaceDE/>
              <w:autoSpaceDN/>
              <w:bidi w:val="0"/>
              <w:adjustRightInd/>
              <w:snapToGrid/>
              <w:spacing w:beforeAutospacing="0" w:afterAutospacing="0" w:line="500" w:lineRule="exact"/>
              <w:jc w:val="center"/>
              <w:textAlignment w:val="auto"/>
              <w:rPr>
                <w:rFonts w:hint="default" w:ascii="Times New Roman" w:hAnsi="Times New Roman" w:eastAsia="方正仿宋_GBK" w:cs="Times New Roman"/>
                <w:sz w:val="32"/>
                <w:szCs w:val="32"/>
              </w:rPr>
            </w:pPr>
          </w:p>
        </w:tc>
        <w:tc>
          <w:tcPr>
            <w:tcW w:w="1436" w:type="dxa"/>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FC7FBB2">
            <w:pPr>
              <w:keepNext w:val="0"/>
              <w:keepLines w:val="0"/>
              <w:pageBreakBefore w:val="0"/>
              <w:widowControl/>
              <w:kinsoku/>
              <w:wordWrap/>
              <w:overflowPunct/>
              <w:topLinePunct w:val="0"/>
              <w:autoSpaceDE/>
              <w:autoSpaceDN/>
              <w:bidi w:val="0"/>
              <w:adjustRightInd/>
              <w:snapToGrid/>
              <w:spacing w:beforeAutospacing="0" w:afterAutospacing="0" w:line="500" w:lineRule="exact"/>
              <w:jc w:val="center"/>
              <w:textAlignment w:val="auto"/>
              <w:rPr>
                <w:rFonts w:hint="default" w:ascii="Times New Roman" w:hAnsi="Times New Roman" w:eastAsia="方正仿宋_GBK" w:cs="Times New Roman"/>
                <w:sz w:val="32"/>
                <w:szCs w:val="32"/>
              </w:rPr>
            </w:pPr>
          </w:p>
        </w:tc>
        <w:tc>
          <w:tcPr>
            <w:tcW w:w="307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55FA75B4">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甲胺磷</w:t>
            </w:r>
          </w:p>
        </w:tc>
        <w:tc>
          <w:tcPr>
            <w:tcW w:w="1607" w:type="dxa"/>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41B2C945">
            <w:pPr>
              <w:keepNext w:val="0"/>
              <w:keepLines w:val="0"/>
              <w:pageBreakBefore w:val="0"/>
              <w:widowControl/>
              <w:kinsoku/>
              <w:wordWrap/>
              <w:overflowPunct/>
              <w:topLinePunct w:val="0"/>
              <w:autoSpaceDE/>
              <w:autoSpaceDN/>
              <w:bidi w:val="0"/>
              <w:adjustRightInd/>
              <w:snapToGrid/>
              <w:spacing w:beforeAutospacing="0" w:afterAutospacing="0" w:line="500" w:lineRule="exact"/>
              <w:jc w:val="center"/>
              <w:textAlignment w:val="auto"/>
              <w:rPr>
                <w:rFonts w:hint="default" w:ascii="Times New Roman" w:hAnsi="Times New Roman" w:eastAsia="方正仿宋_GBK" w:cs="Times New Roman"/>
                <w:sz w:val="32"/>
                <w:szCs w:val="32"/>
              </w:rPr>
            </w:pPr>
          </w:p>
        </w:tc>
        <w:tc>
          <w:tcPr>
            <w:tcW w:w="1168" w:type="dxa"/>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9C62667">
            <w:pPr>
              <w:keepNext w:val="0"/>
              <w:keepLines w:val="0"/>
              <w:pageBreakBefore w:val="0"/>
              <w:widowControl/>
              <w:kinsoku/>
              <w:wordWrap/>
              <w:overflowPunct/>
              <w:topLinePunct w:val="0"/>
              <w:autoSpaceDE/>
              <w:autoSpaceDN/>
              <w:bidi w:val="0"/>
              <w:adjustRightInd/>
              <w:snapToGrid/>
              <w:spacing w:beforeAutospacing="0" w:afterAutospacing="0" w:line="500" w:lineRule="exact"/>
              <w:jc w:val="center"/>
              <w:textAlignment w:val="auto"/>
              <w:rPr>
                <w:rFonts w:hint="default" w:ascii="Times New Roman" w:hAnsi="Times New Roman" w:eastAsia="方正仿宋_GBK" w:cs="Times New Roman"/>
                <w:sz w:val="32"/>
                <w:szCs w:val="32"/>
              </w:rPr>
            </w:pPr>
          </w:p>
        </w:tc>
        <w:tc>
          <w:tcPr>
            <w:tcW w:w="714" w:type="dxa"/>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2E79407">
            <w:pPr>
              <w:keepNext w:val="0"/>
              <w:keepLines w:val="0"/>
              <w:pageBreakBefore w:val="0"/>
              <w:widowControl/>
              <w:kinsoku/>
              <w:wordWrap/>
              <w:overflowPunct/>
              <w:topLinePunct w:val="0"/>
              <w:autoSpaceDE/>
              <w:autoSpaceDN/>
              <w:bidi w:val="0"/>
              <w:adjustRightInd/>
              <w:snapToGrid/>
              <w:spacing w:beforeAutospacing="0" w:afterAutospacing="0" w:line="500" w:lineRule="exact"/>
              <w:jc w:val="center"/>
              <w:textAlignment w:val="auto"/>
              <w:rPr>
                <w:rFonts w:hint="default" w:ascii="Times New Roman" w:hAnsi="Times New Roman" w:eastAsia="方正仿宋_GBK" w:cs="Times New Roman"/>
                <w:sz w:val="32"/>
                <w:szCs w:val="32"/>
              </w:rPr>
            </w:pPr>
          </w:p>
        </w:tc>
      </w:tr>
      <w:tr w14:paraId="3E4DD3A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92"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6070234">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21</w:t>
            </w:r>
          </w:p>
        </w:tc>
        <w:tc>
          <w:tcPr>
            <w:tcW w:w="1436"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3F06982">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1071</w:t>
            </w:r>
          </w:p>
        </w:tc>
        <w:tc>
          <w:tcPr>
            <w:tcW w:w="307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94D2AD1">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2-甲基-4,6-二硝基酚</w:t>
            </w:r>
          </w:p>
        </w:tc>
        <w:tc>
          <w:tcPr>
            <w:tcW w:w="160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30F2248">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4,6-二硝基邻甲苯酚；二硝酚</w:t>
            </w:r>
          </w:p>
        </w:tc>
        <w:tc>
          <w:tcPr>
            <w:tcW w:w="116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7661CAA">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534-52-1</w:t>
            </w:r>
          </w:p>
        </w:tc>
        <w:tc>
          <w:tcPr>
            <w:tcW w:w="714"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EB1CCAB">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2,8</w:t>
            </w:r>
          </w:p>
        </w:tc>
      </w:tr>
      <w:tr w14:paraId="0FCE347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92"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D4990A1">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22</w:t>
            </w:r>
          </w:p>
        </w:tc>
        <w:tc>
          <w:tcPr>
            <w:tcW w:w="1436"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0CBDD0F">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1146</w:t>
            </w:r>
          </w:p>
        </w:tc>
        <w:tc>
          <w:tcPr>
            <w:tcW w:w="307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48F70D2">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甲基胂酸锌</w:t>
            </w:r>
          </w:p>
        </w:tc>
        <w:tc>
          <w:tcPr>
            <w:tcW w:w="160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6156CB9">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稻脚青；稻谷青；</w:t>
            </w:r>
          </w:p>
        </w:tc>
        <w:tc>
          <w:tcPr>
            <w:tcW w:w="116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535EF5DB">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20324-26-9</w:t>
            </w:r>
          </w:p>
        </w:tc>
        <w:tc>
          <w:tcPr>
            <w:tcW w:w="714"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4B77E687">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w:t>
            </w:r>
          </w:p>
        </w:tc>
      </w:tr>
      <w:tr w14:paraId="21E43CA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92"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57FF1AD">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23</w:t>
            </w:r>
          </w:p>
        </w:tc>
        <w:tc>
          <w:tcPr>
            <w:tcW w:w="1436"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311B589">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1174</w:t>
            </w:r>
          </w:p>
        </w:tc>
        <w:tc>
          <w:tcPr>
            <w:tcW w:w="307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4C7A9D55">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甲基酸</w:t>
            </w:r>
          </w:p>
        </w:tc>
        <w:tc>
          <w:tcPr>
            <w:tcW w:w="160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A09D2D3">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甲基胂酸；甲次砷酸</w:t>
            </w:r>
          </w:p>
        </w:tc>
        <w:tc>
          <w:tcPr>
            <w:tcW w:w="116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26E6725">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56960-31-7</w:t>
            </w:r>
          </w:p>
        </w:tc>
        <w:tc>
          <w:tcPr>
            <w:tcW w:w="714"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61C1AFB6">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w:t>
            </w:r>
          </w:p>
        </w:tc>
      </w:tr>
      <w:tr w14:paraId="4585018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92"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5A3BCCBE">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24</w:t>
            </w:r>
          </w:p>
        </w:tc>
        <w:tc>
          <w:tcPr>
            <w:tcW w:w="1436"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461EF8C6">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1260</w:t>
            </w:r>
          </w:p>
        </w:tc>
        <w:tc>
          <w:tcPr>
            <w:tcW w:w="307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FDC8621">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磷化钙</w:t>
            </w:r>
          </w:p>
        </w:tc>
        <w:tc>
          <w:tcPr>
            <w:tcW w:w="160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42E765C">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二磷化三钙</w:t>
            </w:r>
          </w:p>
        </w:tc>
        <w:tc>
          <w:tcPr>
            <w:tcW w:w="116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476FF0E4">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1305-99-3</w:t>
            </w:r>
          </w:p>
        </w:tc>
        <w:tc>
          <w:tcPr>
            <w:tcW w:w="714"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0E594DC">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2,5</w:t>
            </w:r>
          </w:p>
        </w:tc>
      </w:tr>
      <w:tr w14:paraId="0EC620F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92"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5EA11D6A">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25</w:t>
            </w:r>
          </w:p>
        </w:tc>
        <w:tc>
          <w:tcPr>
            <w:tcW w:w="1436"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5C2AF1F9">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1264</w:t>
            </w:r>
          </w:p>
        </w:tc>
        <w:tc>
          <w:tcPr>
            <w:tcW w:w="307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9970372">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磷化镁</w:t>
            </w:r>
          </w:p>
        </w:tc>
        <w:tc>
          <w:tcPr>
            <w:tcW w:w="160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4BFCDD2">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二磷化三镁</w:t>
            </w:r>
          </w:p>
        </w:tc>
        <w:tc>
          <w:tcPr>
            <w:tcW w:w="116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B58D563">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12057-74-8</w:t>
            </w:r>
          </w:p>
        </w:tc>
        <w:tc>
          <w:tcPr>
            <w:tcW w:w="714"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1A9CC15">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2,5</w:t>
            </w:r>
          </w:p>
        </w:tc>
      </w:tr>
      <w:tr w14:paraId="5DE78BF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792"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8B081E0">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26</w:t>
            </w:r>
          </w:p>
        </w:tc>
        <w:tc>
          <w:tcPr>
            <w:tcW w:w="1436"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41C47D5D">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1269</w:t>
            </w:r>
          </w:p>
        </w:tc>
        <w:tc>
          <w:tcPr>
            <w:tcW w:w="307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065D36F">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磷化锌</w:t>
            </w:r>
          </w:p>
        </w:tc>
        <w:tc>
          <w:tcPr>
            <w:tcW w:w="160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5137E00C">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center"/>
              <w:textAlignment w:val="auto"/>
              <w:rPr>
                <w:rFonts w:hint="default" w:ascii="Times New Roman" w:hAnsi="Times New Roman" w:eastAsia="方正仿宋_GBK" w:cs="Times New Roman"/>
                <w:sz w:val="32"/>
                <w:szCs w:val="32"/>
              </w:rPr>
            </w:pPr>
          </w:p>
        </w:tc>
        <w:tc>
          <w:tcPr>
            <w:tcW w:w="116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A26331A">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1314-84-7</w:t>
            </w:r>
          </w:p>
        </w:tc>
        <w:tc>
          <w:tcPr>
            <w:tcW w:w="714"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9BFEBEA">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2,5</w:t>
            </w:r>
          </w:p>
        </w:tc>
      </w:tr>
      <w:tr w14:paraId="6D7D97C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792"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5EFB02B4">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27</w:t>
            </w:r>
          </w:p>
        </w:tc>
        <w:tc>
          <w:tcPr>
            <w:tcW w:w="1436"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668AA6C7">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1351</w:t>
            </w:r>
          </w:p>
        </w:tc>
        <w:tc>
          <w:tcPr>
            <w:tcW w:w="307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9DFB6EA">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(1R,4S,4aS,5R,6R,7S,8S,8aR)-1,2,3,4,10,10-六氯-1,4,4a,5,6,7,8,8a-八氢-6,7-环氧-1,4,5,8-二亚甲基萘[含量2%～90%]</w:t>
            </w:r>
          </w:p>
        </w:tc>
        <w:tc>
          <w:tcPr>
            <w:tcW w:w="160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0150E91">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狄氏剂</w:t>
            </w:r>
          </w:p>
        </w:tc>
        <w:tc>
          <w:tcPr>
            <w:tcW w:w="116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4B2ECDB0">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60-57-1</w:t>
            </w:r>
          </w:p>
        </w:tc>
        <w:tc>
          <w:tcPr>
            <w:tcW w:w="714"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421ED321">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2,4,5,8</w:t>
            </w:r>
          </w:p>
        </w:tc>
      </w:tr>
      <w:tr w14:paraId="526AB06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792"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506A1C6A">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28</w:t>
            </w:r>
          </w:p>
        </w:tc>
        <w:tc>
          <w:tcPr>
            <w:tcW w:w="1436"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6C3AEBE9">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1352</w:t>
            </w:r>
          </w:p>
        </w:tc>
        <w:tc>
          <w:tcPr>
            <w:tcW w:w="307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EEF3E46">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(1R,4S,5R,8S)-1,2,3,4,10,10-六氯-1,4,4a,5,6,7,8,8a-八氢-6,7-环氧-1,4；5,8-二亚甲基萘[含量＞5%]</w:t>
            </w:r>
          </w:p>
        </w:tc>
        <w:tc>
          <w:tcPr>
            <w:tcW w:w="160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5BFD06CD">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异狄氏剂</w:t>
            </w:r>
          </w:p>
        </w:tc>
        <w:tc>
          <w:tcPr>
            <w:tcW w:w="116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44CBE99F">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72-20-8</w:t>
            </w:r>
          </w:p>
        </w:tc>
        <w:tc>
          <w:tcPr>
            <w:tcW w:w="714"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1DDB8B1">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4,5,8</w:t>
            </w:r>
          </w:p>
        </w:tc>
      </w:tr>
      <w:tr w14:paraId="41370A4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92"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50243D9D">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29</w:t>
            </w:r>
          </w:p>
        </w:tc>
        <w:tc>
          <w:tcPr>
            <w:tcW w:w="1436"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5314CB61">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1353</w:t>
            </w:r>
          </w:p>
        </w:tc>
        <w:tc>
          <w:tcPr>
            <w:tcW w:w="307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50CED526">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1,2,3,4,10,10-六氯-1,4,4a,5,8,8a-六氢-1,4-挂-5,8-挂二亚甲基萘[含量＞10%]</w:t>
            </w:r>
          </w:p>
        </w:tc>
        <w:tc>
          <w:tcPr>
            <w:tcW w:w="160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C689D09">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异艾氏剂</w:t>
            </w:r>
          </w:p>
        </w:tc>
        <w:tc>
          <w:tcPr>
            <w:tcW w:w="116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15C2526">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465-73-6</w:t>
            </w:r>
          </w:p>
        </w:tc>
        <w:tc>
          <w:tcPr>
            <w:tcW w:w="714"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6447DE22">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8</w:t>
            </w:r>
          </w:p>
        </w:tc>
      </w:tr>
      <w:tr w14:paraId="0BD0985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792"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B340DEA">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30</w:t>
            </w:r>
          </w:p>
        </w:tc>
        <w:tc>
          <w:tcPr>
            <w:tcW w:w="1436"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6EB38223">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1354</w:t>
            </w:r>
          </w:p>
        </w:tc>
        <w:tc>
          <w:tcPr>
            <w:tcW w:w="307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60380439">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1,2,3,4,10,10-六氯-1,4,4a,5,8,8a-六氢-1,4：5,8-桥,挂-二甲撑萘[含量＞75%]</w:t>
            </w:r>
          </w:p>
        </w:tc>
        <w:tc>
          <w:tcPr>
            <w:tcW w:w="160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2113309">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六氯-六氢-二甲撑萘；艾氏剂</w:t>
            </w:r>
          </w:p>
        </w:tc>
        <w:tc>
          <w:tcPr>
            <w:tcW w:w="116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48815D77">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309-00-2</w:t>
            </w:r>
          </w:p>
        </w:tc>
        <w:tc>
          <w:tcPr>
            <w:tcW w:w="714"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BA47AFB">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2,4,5,8</w:t>
            </w:r>
          </w:p>
        </w:tc>
      </w:tr>
      <w:tr w14:paraId="000E870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92"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6747C223">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31</w:t>
            </w:r>
          </w:p>
        </w:tc>
        <w:tc>
          <w:tcPr>
            <w:tcW w:w="1436"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A0F99B4">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1356</w:t>
            </w:r>
          </w:p>
        </w:tc>
        <w:tc>
          <w:tcPr>
            <w:tcW w:w="307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698206C9">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六氯苯</w:t>
            </w:r>
          </w:p>
        </w:tc>
        <w:tc>
          <w:tcPr>
            <w:tcW w:w="160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02EEBF2">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六氯代苯；过氯苯；全氯代苯</w:t>
            </w:r>
          </w:p>
        </w:tc>
        <w:tc>
          <w:tcPr>
            <w:tcW w:w="116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6C5D208">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118-74-1</w:t>
            </w:r>
          </w:p>
        </w:tc>
        <w:tc>
          <w:tcPr>
            <w:tcW w:w="714"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5BE79801">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4,5</w:t>
            </w:r>
          </w:p>
        </w:tc>
      </w:tr>
      <w:tr w14:paraId="281DB46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90" w:hRule="atLeast"/>
          <w:jc w:val="center"/>
        </w:trPr>
        <w:tc>
          <w:tcPr>
            <w:tcW w:w="792"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A7EE048">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32</w:t>
            </w:r>
          </w:p>
        </w:tc>
        <w:tc>
          <w:tcPr>
            <w:tcW w:w="1436"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4D37C567">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1362</w:t>
            </w:r>
          </w:p>
        </w:tc>
        <w:tc>
          <w:tcPr>
            <w:tcW w:w="307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6C3DC0D6">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1,2,3,4,5,6-六氯环己烷</w:t>
            </w:r>
          </w:p>
        </w:tc>
        <w:tc>
          <w:tcPr>
            <w:tcW w:w="160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E91146D">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六氯化苯；六氯环己烷；六六六</w:t>
            </w:r>
          </w:p>
        </w:tc>
        <w:tc>
          <w:tcPr>
            <w:tcW w:w="116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1048556">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608-73-1</w:t>
            </w:r>
          </w:p>
        </w:tc>
        <w:tc>
          <w:tcPr>
            <w:tcW w:w="714"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1F0B2CF">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2,5</w:t>
            </w:r>
          </w:p>
        </w:tc>
      </w:tr>
      <w:tr w14:paraId="0AF901A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92"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7FC2BE1">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33</w:t>
            </w:r>
          </w:p>
        </w:tc>
        <w:tc>
          <w:tcPr>
            <w:tcW w:w="1436"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52944B58">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1397</w:t>
            </w:r>
          </w:p>
        </w:tc>
        <w:tc>
          <w:tcPr>
            <w:tcW w:w="307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DC06CEF">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杀虫脒</w:t>
            </w:r>
          </w:p>
        </w:tc>
        <w:tc>
          <w:tcPr>
            <w:tcW w:w="160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6F151497">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杀螨脒；克死螨；氯苯脒</w:t>
            </w:r>
          </w:p>
        </w:tc>
        <w:tc>
          <w:tcPr>
            <w:tcW w:w="116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75A5A73">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6164-98-3</w:t>
            </w:r>
          </w:p>
        </w:tc>
        <w:tc>
          <w:tcPr>
            <w:tcW w:w="714"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F65A9CA">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2,5</w:t>
            </w:r>
          </w:p>
        </w:tc>
      </w:tr>
      <w:tr w14:paraId="61D4D14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792"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5A5157E">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34</w:t>
            </w:r>
          </w:p>
        </w:tc>
        <w:tc>
          <w:tcPr>
            <w:tcW w:w="1436"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62C7B5BE">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1458</w:t>
            </w:r>
          </w:p>
        </w:tc>
        <w:tc>
          <w:tcPr>
            <w:tcW w:w="307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8CC9481">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氯化苯汞</w:t>
            </w:r>
          </w:p>
        </w:tc>
        <w:tc>
          <w:tcPr>
            <w:tcW w:w="160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4457EC63">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center"/>
              <w:textAlignment w:val="auto"/>
              <w:rPr>
                <w:rFonts w:hint="default" w:ascii="Times New Roman" w:hAnsi="Times New Roman" w:eastAsia="方正仿宋_GBK" w:cs="Times New Roman"/>
                <w:sz w:val="32"/>
                <w:szCs w:val="32"/>
              </w:rPr>
            </w:pPr>
          </w:p>
        </w:tc>
        <w:tc>
          <w:tcPr>
            <w:tcW w:w="116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49891C47">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100-56-1</w:t>
            </w:r>
          </w:p>
        </w:tc>
        <w:tc>
          <w:tcPr>
            <w:tcW w:w="714"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D907274">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w:t>
            </w:r>
          </w:p>
        </w:tc>
      </w:tr>
      <w:tr w14:paraId="2E46108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92"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6859A551">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35</w:t>
            </w:r>
          </w:p>
        </w:tc>
        <w:tc>
          <w:tcPr>
            <w:tcW w:w="1436"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5576B24A">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1496</w:t>
            </w:r>
          </w:p>
        </w:tc>
        <w:tc>
          <w:tcPr>
            <w:tcW w:w="307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19E4B28">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氯化乙基汞</w:t>
            </w:r>
          </w:p>
        </w:tc>
        <w:tc>
          <w:tcPr>
            <w:tcW w:w="160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1F707A5">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西力生</w:t>
            </w:r>
          </w:p>
        </w:tc>
        <w:tc>
          <w:tcPr>
            <w:tcW w:w="116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1C6C468">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107-27-7</w:t>
            </w:r>
          </w:p>
        </w:tc>
        <w:tc>
          <w:tcPr>
            <w:tcW w:w="714"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968E78E">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w:t>
            </w:r>
          </w:p>
        </w:tc>
      </w:tr>
      <w:tr w14:paraId="5FD278F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792"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E12A9D3">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36</w:t>
            </w:r>
          </w:p>
        </w:tc>
        <w:tc>
          <w:tcPr>
            <w:tcW w:w="1436"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537B3DB2">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1629</w:t>
            </w:r>
          </w:p>
        </w:tc>
        <w:tc>
          <w:tcPr>
            <w:tcW w:w="307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3DEF23C">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1,4,5,6,7,8,8-七氯-3a,4,7,7a-四氢-4,7-亚甲基茚</w:t>
            </w:r>
          </w:p>
        </w:tc>
        <w:tc>
          <w:tcPr>
            <w:tcW w:w="160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6C9E8190">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七氯</w:t>
            </w:r>
          </w:p>
        </w:tc>
        <w:tc>
          <w:tcPr>
            <w:tcW w:w="116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D316C20">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76-44-8</w:t>
            </w:r>
          </w:p>
        </w:tc>
        <w:tc>
          <w:tcPr>
            <w:tcW w:w="714"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97B17E0">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4,5</w:t>
            </w:r>
          </w:p>
        </w:tc>
      </w:tr>
      <w:tr w14:paraId="49696BF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92"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FB6EB81">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37</w:t>
            </w:r>
          </w:p>
        </w:tc>
        <w:tc>
          <w:tcPr>
            <w:tcW w:w="1436"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26B7766">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1724</w:t>
            </w:r>
          </w:p>
        </w:tc>
        <w:tc>
          <w:tcPr>
            <w:tcW w:w="307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6235F19A">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全氯五环癸烷</w:t>
            </w:r>
          </w:p>
        </w:tc>
        <w:tc>
          <w:tcPr>
            <w:tcW w:w="160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870ABC2">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灭蚁灵</w:t>
            </w:r>
          </w:p>
        </w:tc>
        <w:tc>
          <w:tcPr>
            <w:tcW w:w="116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8904D88">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2385-85-5</w:t>
            </w:r>
          </w:p>
        </w:tc>
        <w:tc>
          <w:tcPr>
            <w:tcW w:w="714"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46502C3E">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4,5</w:t>
            </w:r>
          </w:p>
        </w:tc>
      </w:tr>
      <w:tr w14:paraId="0CE13CE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92"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90F4CA7">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38</w:t>
            </w:r>
          </w:p>
        </w:tc>
        <w:tc>
          <w:tcPr>
            <w:tcW w:w="1436"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41CA7D4A">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1827</w:t>
            </w:r>
          </w:p>
        </w:tc>
        <w:tc>
          <w:tcPr>
            <w:tcW w:w="307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00775DD">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1,1,1-三氯-2,2-双(4-氯苯基)乙烷</w:t>
            </w:r>
          </w:p>
        </w:tc>
        <w:tc>
          <w:tcPr>
            <w:tcW w:w="160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492D2480">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滴滴涕</w:t>
            </w:r>
          </w:p>
        </w:tc>
        <w:tc>
          <w:tcPr>
            <w:tcW w:w="116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01EBAA2">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50-29-3</w:t>
            </w:r>
          </w:p>
        </w:tc>
        <w:tc>
          <w:tcPr>
            <w:tcW w:w="714"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AF662CB">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2,4,5</w:t>
            </w:r>
          </w:p>
        </w:tc>
      </w:tr>
      <w:tr w14:paraId="6B315AC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792"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37DE8FD">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39</w:t>
            </w:r>
          </w:p>
        </w:tc>
        <w:tc>
          <w:tcPr>
            <w:tcW w:w="1436"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E854FAC">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1859</w:t>
            </w:r>
          </w:p>
        </w:tc>
        <w:tc>
          <w:tcPr>
            <w:tcW w:w="307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6F46BC1">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三氯一氟甲烷</w:t>
            </w:r>
          </w:p>
        </w:tc>
        <w:tc>
          <w:tcPr>
            <w:tcW w:w="160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4282151A">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R11</w:t>
            </w:r>
          </w:p>
        </w:tc>
        <w:tc>
          <w:tcPr>
            <w:tcW w:w="116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52895391">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75-69-4</w:t>
            </w:r>
          </w:p>
        </w:tc>
        <w:tc>
          <w:tcPr>
            <w:tcW w:w="714"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205BB13">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w:t>
            </w:r>
          </w:p>
        </w:tc>
      </w:tr>
      <w:tr w14:paraId="1D49961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792"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4F539A0">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40</w:t>
            </w:r>
          </w:p>
        </w:tc>
        <w:tc>
          <w:tcPr>
            <w:tcW w:w="1436"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73E7033">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2091</w:t>
            </w:r>
          </w:p>
        </w:tc>
        <w:tc>
          <w:tcPr>
            <w:tcW w:w="307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689E7A9C">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O,O,O',O'-四乙基二硫代焦磷酸酯</w:t>
            </w:r>
          </w:p>
        </w:tc>
        <w:tc>
          <w:tcPr>
            <w:tcW w:w="160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112DB83">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治螟磷</w:t>
            </w:r>
          </w:p>
        </w:tc>
        <w:tc>
          <w:tcPr>
            <w:tcW w:w="116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C7833D4">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3689-24-5</w:t>
            </w:r>
          </w:p>
        </w:tc>
        <w:tc>
          <w:tcPr>
            <w:tcW w:w="714"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67E987C">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2,5,8</w:t>
            </w:r>
          </w:p>
        </w:tc>
      </w:tr>
      <w:tr w14:paraId="78B61DC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92"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0DE5229">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41</w:t>
            </w:r>
          </w:p>
        </w:tc>
        <w:tc>
          <w:tcPr>
            <w:tcW w:w="1436"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E95DED6">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2092</w:t>
            </w:r>
          </w:p>
        </w:tc>
        <w:tc>
          <w:tcPr>
            <w:tcW w:w="307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53330A8">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四乙基焦磷酸酯</w:t>
            </w:r>
          </w:p>
        </w:tc>
        <w:tc>
          <w:tcPr>
            <w:tcW w:w="160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466F6C2">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特普</w:t>
            </w:r>
          </w:p>
        </w:tc>
        <w:tc>
          <w:tcPr>
            <w:tcW w:w="116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8C094C2">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107-49-3</w:t>
            </w:r>
          </w:p>
        </w:tc>
        <w:tc>
          <w:tcPr>
            <w:tcW w:w="714"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48FA9496">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8</w:t>
            </w:r>
          </w:p>
        </w:tc>
      </w:tr>
      <w:tr w14:paraId="4326D5A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792"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A6561C1">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42</w:t>
            </w:r>
          </w:p>
        </w:tc>
        <w:tc>
          <w:tcPr>
            <w:tcW w:w="1436"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0D09B52">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2093</w:t>
            </w:r>
          </w:p>
        </w:tc>
        <w:tc>
          <w:tcPr>
            <w:tcW w:w="307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66D0B042">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四乙基铅</w:t>
            </w:r>
          </w:p>
        </w:tc>
        <w:tc>
          <w:tcPr>
            <w:tcW w:w="160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D14BE65">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发动机燃料抗爆混合物</w:t>
            </w:r>
          </w:p>
        </w:tc>
        <w:tc>
          <w:tcPr>
            <w:tcW w:w="116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2AC2B79">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78-00-2</w:t>
            </w:r>
          </w:p>
        </w:tc>
        <w:tc>
          <w:tcPr>
            <w:tcW w:w="714"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57BA142">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8</w:t>
            </w:r>
          </w:p>
        </w:tc>
      </w:tr>
      <w:tr w14:paraId="6FEBD44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92"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6034CC54">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43</w:t>
            </w:r>
          </w:p>
        </w:tc>
        <w:tc>
          <w:tcPr>
            <w:tcW w:w="1436"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E105B93">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2441</w:t>
            </w:r>
          </w:p>
        </w:tc>
        <w:tc>
          <w:tcPr>
            <w:tcW w:w="307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AD133FE">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亚胺乙汞</w:t>
            </w:r>
          </w:p>
        </w:tc>
        <w:tc>
          <w:tcPr>
            <w:tcW w:w="160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A5DEC19">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埃米粉剂</w:t>
            </w:r>
          </w:p>
        </w:tc>
        <w:tc>
          <w:tcPr>
            <w:tcW w:w="116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27689F0">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2597-93-5</w:t>
            </w:r>
          </w:p>
        </w:tc>
        <w:tc>
          <w:tcPr>
            <w:tcW w:w="714"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F957BC0">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w:t>
            </w:r>
          </w:p>
        </w:tc>
      </w:tr>
      <w:tr w14:paraId="76D1E6C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792"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6580B32">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44</w:t>
            </w:r>
          </w:p>
        </w:tc>
        <w:tc>
          <w:tcPr>
            <w:tcW w:w="1436"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6293F18">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2555</w:t>
            </w:r>
          </w:p>
        </w:tc>
        <w:tc>
          <w:tcPr>
            <w:tcW w:w="307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1DB0F94">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一氯三氟甲烷</w:t>
            </w:r>
          </w:p>
        </w:tc>
        <w:tc>
          <w:tcPr>
            <w:tcW w:w="160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AEAF9C2">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R13</w:t>
            </w:r>
          </w:p>
        </w:tc>
        <w:tc>
          <w:tcPr>
            <w:tcW w:w="116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FE2168E">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75-72-9</w:t>
            </w:r>
          </w:p>
        </w:tc>
        <w:tc>
          <w:tcPr>
            <w:tcW w:w="714"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413D6E9F">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w:t>
            </w:r>
          </w:p>
        </w:tc>
      </w:tr>
      <w:tr w14:paraId="3861919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92"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A713702">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45</w:t>
            </w:r>
          </w:p>
        </w:tc>
        <w:tc>
          <w:tcPr>
            <w:tcW w:w="1436"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9464B4A">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2556</w:t>
            </w:r>
          </w:p>
        </w:tc>
        <w:tc>
          <w:tcPr>
            <w:tcW w:w="307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332A0CF">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一氯五氟乙烷</w:t>
            </w:r>
          </w:p>
        </w:tc>
        <w:tc>
          <w:tcPr>
            <w:tcW w:w="160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664D3DE">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R115</w:t>
            </w:r>
          </w:p>
        </w:tc>
        <w:tc>
          <w:tcPr>
            <w:tcW w:w="116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BD80A41">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76-15-3</w:t>
            </w:r>
          </w:p>
        </w:tc>
        <w:tc>
          <w:tcPr>
            <w:tcW w:w="714"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5255C4A">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w:t>
            </w:r>
          </w:p>
        </w:tc>
      </w:tr>
      <w:tr w14:paraId="039536A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792"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54096A6">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46</w:t>
            </w:r>
          </w:p>
        </w:tc>
        <w:tc>
          <w:tcPr>
            <w:tcW w:w="1436"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8E5782A">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2587</w:t>
            </w:r>
          </w:p>
        </w:tc>
        <w:tc>
          <w:tcPr>
            <w:tcW w:w="307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CF39C73">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O-乙基-O-(3-甲基-4-甲硫基)苯基-N-异丙氨基磷酸酯</w:t>
            </w:r>
          </w:p>
        </w:tc>
        <w:tc>
          <w:tcPr>
            <w:tcW w:w="160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46192EA">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苯线磷</w:t>
            </w:r>
          </w:p>
        </w:tc>
        <w:tc>
          <w:tcPr>
            <w:tcW w:w="116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5336CC03">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22224-92-6</w:t>
            </w:r>
          </w:p>
        </w:tc>
        <w:tc>
          <w:tcPr>
            <w:tcW w:w="714"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6D685A3">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2,5</w:t>
            </w:r>
          </w:p>
        </w:tc>
      </w:tr>
      <w:tr w14:paraId="64EBB14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92"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0450DA7">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47</w:t>
            </w:r>
          </w:p>
        </w:tc>
        <w:tc>
          <w:tcPr>
            <w:tcW w:w="1436"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BCB8EB1">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2593</w:t>
            </w:r>
          </w:p>
        </w:tc>
        <w:tc>
          <w:tcPr>
            <w:tcW w:w="307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84A519B">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O-乙基-S-苯基乙基二硫代膦酸酯[含量＞6%]</w:t>
            </w:r>
          </w:p>
        </w:tc>
        <w:tc>
          <w:tcPr>
            <w:tcW w:w="160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64CE8DE6">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地虫硫磷</w:t>
            </w:r>
          </w:p>
        </w:tc>
        <w:tc>
          <w:tcPr>
            <w:tcW w:w="116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AB56807">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944-22-9</w:t>
            </w:r>
          </w:p>
        </w:tc>
        <w:tc>
          <w:tcPr>
            <w:tcW w:w="714"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51F8D9B3">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2,5,8</w:t>
            </w:r>
          </w:p>
        </w:tc>
      </w:tr>
      <w:tr w14:paraId="6C8EBF9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792"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DE4B530">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48</w:t>
            </w:r>
          </w:p>
        </w:tc>
        <w:tc>
          <w:tcPr>
            <w:tcW w:w="1436"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56A3C8A6">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2633</w:t>
            </w:r>
          </w:p>
        </w:tc>
        <w:tc>
          <w:tcPr>
            <w:tcW w:w="307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E0B52B0">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乙酸苯汞</w:t>
            </w:r>
          </w:p>
        </w:tc>
        <w:tc>
          <w:tcPr>
            <w:tcW w:w="160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56198EFF">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赛力散；裕米农；龙汞</w:t>
            </w:r>
          </w:p>
        </w:tc>
        <w:tc>
          <w:tcPr>
            <w:tcW w:w="116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9CC8821">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62-38-4</w:t>
            </w:r>
          </w:p>
        </w:tc>
        <w:tc>
          <w:tcPr>
            <w:tcW w:w="714"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6EA03F9">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w:t>
            </w:r>
          </w:p>
        </w:tc>
      </w:tr>
    </w:tbl>
    <w:p w14:paraId="2808F547">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jc w:val="center"/>
        <w:textAlignment w:val="auto"/>
        <w:rPr>
          <w:rFonts w:hint="default" w:ascii="Times New Roman" w:hAnsi="Times New Roman" w:eastAsia="方正仿宋_GBK" w:cs="Times New Roman"/>
          <w:sz w:val="32"/>
          <w:szCs w:val="32"/>
        </w:rPr>
      </w:pPr>
    </w:p>
    <w:p w14:paraId="3BB24E95">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jc w:val="center"/>
        <w:textAlignment w:val="auto"/>
        <w:rPr>
          <w:rFonts w:hint="default" w:ascii="Times New Roman" w:hAnsi="Times New Roman" w:eastAsia="方正仿宋_GBK" w:cs="Times New Roman"/>
          <w:sz w:val="32"/>
          <w:szCs w:val="32"/>
        </w:rPr>
      </w:pPr>
    </w:p>
    <w:p w14:paraId="387323EA">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重庆市限制和控制危险化学品目录</w:t>
      </w:r>
    </w:p>
    <w:p w14:paraId="792CCDB6">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jc w:val="center"/>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（第一批，共24种）</w:t>
      </w:r>
    </w:p>
    <w:tbl>
      <w:tblPr>
        <w:tblStyle w:val="13"/>
        <w:tblW w:w="5000" w:type="pct"/>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846"/>
        <w:gridCol w:w="1457"/>
        <w:gridCol w:w="2418"/>
        <w:gridCol w:w="1467"/>
        <w:gridCol w:w="1725"/>
        <w:gridCol w:w="765"/>
      </w:tblGrid>
      <w:tr w14:paraId="5EB0913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228" w:hRule="atLeast"/>
          <w:tblHeader/>
          <w:jc w:val="center"/>
        </w:trPr>
        <w:tc>
          <w:tcPr>
            <w:tcW w:w="846"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5099BCBF">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序号</w:t>
            </w:r>
          </w:p>
        </w:tc>
        <w:tc>
          <w:tcPr>
            <w:tcW w:w="145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F9A4D92">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pacing w:val="-20"/>
                <w:w w:val="90"/>
                <w:sz w:val="32"/>
                <w:szCs w:val="32"/>
              </w:rPr>
              <w:t>危险化学品目录序号</w:t>
            </w:r>
          </w:p>
        </w:tc>
        <w:tc>
          <w:tcPr>
            <w:tcW w:w="241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6DDA81EE">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品名</w:t>
            </w:r>
          </w:p>
        </w:tc>
        <w:tc>
          <w:tcPr>
            <w:tcW w:w="146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119508F">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别名</w:t>
            </w:r>
          </w:p>
        </w:tc>
        <w:tc>
          <w:tcPr>
            <w:tcW w:w="172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493C7BFA">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CAS号</w:t>
            </w:r>
          </w:p>
        </w:tc>
        <w:tc>
          <w:tcPr>
            <w:tcW w:w="76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6648580B">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备注</w:t>
            </w:r>
          </w:p>
        </w:tc>
      </w:tr>
      <w:tr w14:paraId="751F149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846"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721995C">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w:t>
            </w:r>
          </w:p>
        </w:tc>
        <w:tc>
          <w:tcPr>
            <w:tcW w:w="145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BBF2B8B">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253</w:t>
            </w:r>
          </w:p>
        </w:tc>
        <w:tc>
          <w:tcPr>
            <w:tcW w:w="241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30F8ED2">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短链氯化石蜡</w:t>
            </w:r>
          </w:p>
          <w:p w14:paraId="13C83C21">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(链长C10 至C13 的直链氯化碳氢化合物，包括在混合物中的浓度按重量计大于或等于1%，且氯含量按重量计超过48%)</w:t>
            </w:r>
          </w:p>
        </w:tc>
        <w:tc>
          <w:tcPr>
            <w:tcW w:w="146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607BD0BA">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C10-13 氯代烃</w:t>
            </w:r>
          </w:p>
        </w:tc>
        <w:tc>
          <w:tcPr>
            <w:tcW w:w="172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AC16F20">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85535-84-8</w:t>
            </w:r>
          </w:p>
        </w:tc>
        <w:tc>
          <w:tcPr>
            <w:tcW w:w="76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0130F50">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7</w:t>
            </w:r>
          </w:p>
        </w:tc>
      </w:tr>
      <w:tr w14:paraId="2281367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846"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506744CF">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w:t>
            </w:r>
          </w:p>
        </w:tc>
        <w:tc>
          <w:tcPr>
            <w:tcW w:w="145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14:paraId="52060AB5">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275</w:t>
            </w:r>
          </w:p>
        </w:tc>
        <w:tc>
          <w:tcPr>
            <w:tcW w:w="241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0C2E5FB">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多氯三联苯</w:t>
            </w:r>
          </w:p>
        </w:tc>
        <w:tc>
          <w:tcPr>
            <w:tcW w:w="146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14:paraId="131EA044">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center"/>
              <w:textAlignment w:val="auto"/>
              <w:rPr>
                <w:rFonts w:hint="default" w:ascii="Times New Roman" w:hAnsi="Times New Roman" w:eastAsia="方正仿宋_GBK" w:cs="Times New Roman"/>
                <w:sz w:val="32"/>
                <w:szCs w:val="32"/>
              </w:rPr>
            </w:pPr>
          </w:p>
        </w:tc>
        <w:tc>
          <w:tcPr>
            <w:tcW w:w="172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922BAB9">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61788-33-8</w:t>
            </w:r>
          </w:p>
        </w:tc>
        <w:tc>
          <w:tcPr>
            <w:tcW w:w="76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C50D95C">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7</w:t>
            </w:r>
          </w:p>
        </w:tc>
      </w:tr>
      <w:tr w14:paraId="5135D46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846"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41DFEA1">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w:t>
            </w:r>
          </w:p>
        </w:tc>
        <w:tc>
          <w:tcPr>
            <w:tcW w:w="145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14:paraId="0703DAFB">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835</w:t>
            </w:r>
          </w:p>
        </w:tc>
        <w:tc>
          <w:tcPr>
            <w:tcW w:w="241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CB8353B">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汞</w:t>
            </w:r>
          </w:p>
        </w:tc>
        <w:tc>
          <w:tcPr>
            <w:tcW w:w="146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14:paraId="043255D8">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水银</w:t>
            </w:r>
          </w:p>
        </w:tc>
        <w:tc>
          <w:tcPr>
            <w:tcW w:w="172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67FDF048">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7439-97-6</w:t>
            </w:r>
          </w:p>
        </w:tc>
        <w:tc>
          <w:tcPr>
            <w:tcW w:w="76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D2468F6">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w:t>
            </w:r>
          </w:p>
        </w:tc>
      </w:tr>
      <w:tr w14:paraId="07D0B1E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846"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0E4FFBF">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w:t>
            </w:r>
          </w:p>
        </w:tc>
        <w:tc>
          <w:tcPr>
            <w:tcW w:w="145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14:paraId="405456B9">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1142</w:t>
            </w:r>
          </w:p>
        </w:tc>
        <w:tc>
          <w:tcPr>
            <w:tcW w:w="241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20A13DD">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N-甲基全氟辛基磺酰胺</w:t>
            </w:r>
          </w:p>
        </w:tc>
        <w:tc>
          <w:tcPr>
            <w:tcW w:w="146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45C1F5C7">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center"/>
              <w:textAlignment w:val="auto"/>
              <w:rPr>
                <w:rFonts w:hint="default" w:ascii="Times New Roman" w:hAnsi="Times New Roman" w:eastAsia="方正仿宋_GBK" w:cs="Times New Roman"/>
                <w:sz w:val="32"/>
                <w:szCs w:val="32"/>
              </w:rPr>
            </w:pPr>
          </w:p>
        </w:tc>
        <w:tc>
          <w:tcPr>
            <w:tcW w:w="172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ED0786D">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center"/>
              <w:textAlignment w:val="auto"/>
              <w:rPr>
                <w:rFonts w:hint="default" w:ascii="Times New Roman" w:hAnsi="Times New Roman" w:eastAsia="方正仿宋_GBK" w:cs="Times New Roman"/>
                <w:sz w:val="32"/>
                <w:szCs w:val="32"/>
              </w:rPr>
            </w:pPr>
          </w:p>
        </w:tc>
        <w:tc>
          <w:tcPr>
            <w:tcW w:w="76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8FD3766">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4、7</w:t>
            </w:r>
          </w:p>
        </w:tc>
      </w:tr>
      <w:tr w14:paraId="01F28A1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846"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6FC9F340">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w:t>
            </w:r>
          </w:p>
        </w:tc>
        <w:tc>
          <w:tcPr>
            <w:tcW w:w="145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14:paraId="6745EB3E">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1371</w:t>
            </w:r>
          </w:p>
        </w:tc>
        <w:tc>
          <w:tcPr>
            <w:tcW w:w="241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6A8E07A1">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六溴环十二烷</w:t>
            </w:r>
          </w:p>
        </w:tc>
        <w:tc>
          <w:tcPr>
            <w:tcW w:w="146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A9D274C">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center"/>
              <w:textAlignment w:val="auto"/>
              <w:rPr>
                <w:rFonts w:hint="default" w:ascii="Times New Roman" w:hAnsi="Times New Roman" w:eastAsia="方正仿宋_GBK" w:cs="Times New Roman"/>
                <w:sz w:val="32"/>
                <w:szCs w:val="32"/>
              </w:rPr>
            </w:pPr>
          </w:p>
        </w:tc>
        <w:tc>
          <w:tcPr>
            <w:tcW w:w="172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5A498C0A">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center"/>
              <w:textAlignment w:val="auto"/>
              <w:rPr>
                <w:rFonts w:hint="default" w:ascii="Times New Roman" w:hAnsi="Times New Roman" w:eastAsia="方正仿宋_GBK" w:cs="Times New Roman"/>
                <w:sz w:val="32"/>
                <w:szCs w:val="32"/>
              </w:rPr>
            </w:pPr>
          </w:p>
        </w:tc>
        <w:tc>
          <w:tcPr>
            <w:tcW w:w="76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6B4A6CB0">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4、7</w:t>
            </w:r>
          </w:p>
        </w:tc>
      </w:tr>
      <w:tr w14:paraId="3F48EBA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846"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7FBD814">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w:t>
            </w:r>
          </w:p>
        </w:tc>
        <w:tc>
          <w:tcPr>
            <w:tcW w:w="145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76E1C5B">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1647</w:t>
            </w:r>
          </w:p>
        </w:tc>
        <w:tc>
          <w:tcPr>
            <w:tcW w:w="241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AC53E46">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N- (2-羟乙基)-N-甲基全氟辛基磺酰胺</w:t>
            </w:r>
          </w:p>
        </w:tc>
        <w:tc>
          <w:tcPr>
            <w:tcW w:w="146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7E77FE7">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center"/>
              <w:textAlignment w:val="auto"/>
              <w:rPr>
                <w:rFonts w:hint="default" w:ascii="Times New Roman" w:hAnsi="Times New Roman" w:eastAsia="方正仿宋_GBK" w:cs="Times New Roman"/>
                <w:sz w:val="32"/>
                <w:szCs w:val="32"/>
              </w:rPr>
            </w:pPr>
          </w:p>
        </w:tc>
        <w:tc>
          <w:tcPr>
            <w:tcW w:w="172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501D61A1">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center"/>
              <w:textAlignment w:val="auto"/>
              <w:rPr>
                <w:rFonts w:hint="default" w:ascii="Times New Roman" w:hAnsi="Times New Roman" w:eastAsia="方正仿宋_GBK" w:cs="Times New Roman"/>
                <w:sz w:val="32"/>
                <w:szCs w:val="32"/>
              </w:rPr>
            </w:pPr>
          </w:p>
        </w:tc>
        <w:tc>
          <w:tcPr>
            <w:tcW w:w="76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B0FC28B">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4、7</w:t>
            </w:r>
          </w:p>
        </w:tc>
      </w:tr>
      <w:tr w14:paraId="56B48D2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846"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6C440345">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7</w:t>
            </w:r>
          </w:p>
        </w:tc>
        <w:tc>
          <w:tcPr>
            <w:tcW w:w="145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3571F17">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1715</w:t>
            </w:r>
          </w:p>
        </w:tc>
        <w:tc>
          <w:tcPr>
            <w:tcW w:w="241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5E65C47B">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全氟辛基磺酸</w:t>
            </w:r>
          </w:p>
        </w:tc>
        <w:tc>
          <w:tcPr>
            <w:tcW w:w="146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378D433">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center"/>
              <w:textAlignment w:val="auto"/>
              <w:rPr>
                <w:rFonts w:hint="default" w:ascii="Times New Roman" w:hAnsi="Times New Roman" w:eastAsia="方正仿宋_GBK" w:cs="Times New Roman"/>
                <w:sz w:val="32"/>
                <w:szCs w:val="32"/>
              </w:rPr>
            </w:pPr>
          </w:p>
        </w:tc>
        <w:tc>
          <w:tcPr>
            <w:tcW w:w="172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84C84D9">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1763-23-1</w:t>
            </w:r>
          </w:p>
        </w:tc>
        <w:tc>
          <w:tcPr>
            <w:tcW w:w="76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E86BEBA">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4、7</w:t>
            </w:r>
          </w:p>
        </w:tc>
      </w:tr>
      <w:tr w14:paraId="78504FB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846"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5677A6B8">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8</w:t>
            </w:r>
          </w:p>
        </w:tc>
        <w:tc>
          <w:tcPr>
            <w:tcW w:w="145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14:paraId="4A0051E8">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1716</w:t>
            </w:r>
          </w:p>
        </w:tc>
        <w:tc>
          <w:tcPr>
            <w:tcW w:w="241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6490109">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全氟辛基磺酸铵</w:t>
            </w:r>
          </w:p>
        </w:tc>
        <w:tc>
          <w:tcPr>
            <w:tcW w:w="146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14:paraId="53C50830">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center"/>
              <w:textAlignment w:val="auto"/>
              <w:rPr>
                <w:rFonts w:hint="default" w:ascii="Times New Roman" w:hAnsi="Times New Roman" w:eastAsia="方正仿宋_GBK" w:cs="Times New Roman"/>
                <w:sz w:val="32"/>
                <w:szCs w:val="32"/>
              </w:rPr>
            </w:pPr>
          </w:p>
        </w:tc>
        <w:tc>
          <w:tcPr>
            <w:tcW w:w="172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82C5539">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29081-56-9</w:t>
            </w:r>
          </w:p>
        </w:tc>
        <w:tc>
          <w:tcPr>
            <w:tcW w:w="76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14:paraId="62E5E087">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4、7</w:t>
            </w:r>
          </w:p>
        </w:tc>
      </w:tr>
      <w:tr w14:paraId="163941A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846"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14:paraId="38F842DB">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9</w:t>
            </w:r>
          </w:p>
        </w:tc>
        <w:tc>
          <w:tcPr>
            <w:tcW w:w="145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14:paraId="05ADAF9D">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1717</w:t>
            </w:r>
          </w:p>
        </w:tc>
        <w:tc>
          <w:tcPr>
            <w:tcW w:w="241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5D0F8C1A">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全氟辛基磺酸二癸二甲基铵</w:t>
            </w:r>
          </w:p>
        </w:tc>
        <w:tc>
          <w:tcPr>
            <w:tcW w:w="146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14:paraId="76716819">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center"/>
              <w:textAlignment w:val="auto"/>
              <w:rPr>
                <w:rFonts w:hint="default" w:ascii="Times New Roman" w:hAnsi="Times New Roman" w:eastAsia="方正仿宋_GBK" w:cs="Times New Roman"/>
                <w:sz w:val="32"/>
                <w:szCs w:val="32"/>
              </w:rPr>
            </w:pPr>
          </w:p>
        </w:tc>
        <w:tc>
          <w:tcPr>
            <w:tcW w:w="172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4346E4C2">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251099-16-8</w:t>
            </w:r>
          </w:p>
        </w:tc>
        <w:tc>
          <w:tcPr>
            <w:tcW w:w="76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14:paraId="5E0F4DA9">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4、7</w:t>
            </w:r>
          </w:p>
        </w:tc>
      </w:tr>
      <w:tr w14:paraId="4CE6F27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846"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14:paraId="1227C33D">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10</w:t>
            </w:r>
          </w:p>
        </w:tc>
        <w:tc>
          <w:tcPr>
            <w:tcW w:w="145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14:paraId="4FE73CB8">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1718</w:t>
            </w:r>
          </w:p>
        </w:tc>
        <w:tc>
          <w:tcPr>
            <w:tcW w:w="241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48BDC29D">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全氟辛基磺酸二乙醇铵</w:t>
            </w:r>
          </w:p>
        </w:tc>
        <w:tc>
          <w:tcPr>
            <w:tcW w:w="146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14:paraId="5D135B4E">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center"/>
              <w:textAlignment w:val="auto"/>
              <w:rPr>
                <w:rFonts w:hint="default" w:ascii="Times New Roman" w:hAnsi="Times New Roman" w:eastAsia="方正仿宋_GBK" w:cs="Times New Roman"/>
                <w:sz w:val="32"/>
                <w:szCs w:val="32"/>
              </w:rPr>
            </w:pPr>
          </w:p>
        </w:tc>
        <w:tc>
          <w:tcPr>
            <w:tcW w:w="172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EAA7AE0">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70225-14-8</w:t>
            </w:r>
          </w:p>
        </w:tc>
        <w:tc>
          <w:tcPr>
            <w:tcW w:w="76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14:paraId="423D1E27">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4、7</w:t>
            </w:r>
          </w:p>
        </w:tc>
      </w:tr>
      <w:tr w14:paraId="2FC4FF6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846"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14:paraId="7427BFD9">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11</w:t>
            </w:r>
          </w:p>
        </w:tc>
        <w:tc>
          <w:tcPr>
            <w:tcW w:w="145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14:paraId="6D900C25">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1719</w:t>
            </w:r>
          </w:p>
        </w:tc>
        <w:tc>
          <w:tcPr>
            <w:tcW w:w="241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5D6E4C61">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全氟辛基磺酸钾</w:t>
            </w:r>
          </w:p>
        </w:tc>
        <w:tc>
          <w:tcPr>
            <w:tcW w:w="146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14:paraId="724BE5A3">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center"/>
              <w:textAlignment w:val="auto"/>
              <w:rPr>
                <w:rFonts w:hint="default" w:ascii="Times New Roman" w:hAnsi="Times New Roman" w:eastAsia="方正仿宋_GBK" w:cs="Times New Roman"/>
                <w:sz w:val="32"/>
                <w:szCs w:val="32"/>
              </w:rPr>
            </w:pPr>
          </w:p>
        </w:tc>
        <w:tc>
          <w:tcPr>
            <w:tcW w:w="172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4FD6CA41">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2795-39-3</w:t>
            </w:r>
          </w:p>
        </w:tc>
        <w:tc>
          <w:tcPr>
            <w:tcW w:w="76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14:paraId="204190A5">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4、7</w:t>
            </w:r>
          </w:p>
        </w:tc>
      </w:tr>
      <w:tr w14:paraId="3991A62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846"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14:paraId="64CF0314">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12</w:t>
            </w:r>
          </w:p>
        </w:tc>
        <w:tc>
          <w:tcPr>
            <w:tcW w:w="145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14:paraId="5F77EDAC">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1720</w:t>
            </w:r>
          </w:p>
        </w:tc>
        <w:tc>
          <w:tcPr>
            <w:tcW w:w="241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6F912E21">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全氟辛基磺酸锂</w:t>
            </w:r>
          </w:p>
        </w:tc>
        <w:tc>
          <w:tcPr>
            <w:tcW w:w="146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14:paraId="54973CCF">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center"/>
              <w:textAlignment w:val="auto"/>
              <w:rPr>
                <w:rFonts w:hint="default" w:ascii="Times New Roman" w:hAnsi="Times New Roman" w:eastAsia="方正仿宋_GBK" w:cs="Times New Roman"/>
                <w:sz w:val="32"/>
                <w:szCs w:val="32"/>
              </w:rPr>
            </w:pPr>
          </w:p>
        </w:tc>
        <w:tc>
          <w:tcPr>
            <w:tcW w:w="172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4D932D4">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29457-72-5</w:t>
            </w:r>
          </w:p>
        </w:tc>
        <w:tc>
          <w:tcPr>
            <w:tcW w:w="76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14:paraId="3C2BA44E">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4、7</w:t>
            </w:r>
          </w:p>
        </w:tc>
      </w:tr>
      <w:tr w14:paraId="0ED446A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846"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14:paraId="6C115E7E">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13</w:t>
            </w:r>
          </w:p>
        </w:tc>
        <w:tc>
          <w:tcPr>
            <w:tcW w:w="145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14:paraId="4B41E234">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1721</w:t>
            </w:r>
          </w:p>
        </w:tc>
        <w:tc>
          <w:tcPr>
            <w:tcW w:w="241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BD209EA">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全氟辛基磺酸四乙基铵</w:t>
            </w:r>
          </w:p>
        </w:tc>
        <w:tc>
          <w:tcPr>
            <w:tcW w:w="146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14:paraId="615B8321">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center"/>
              <w:textAlignment w:val="auto"/>
              <w:rPr>
                <w:rFonts w:hint="default" w:ascii="Times New Roman" w:hAnsi="Times New Roman" w:eastAsia="方正仿宋_GBK" w:cs="Times New Roman"/>
                <w:sz w:val="32"/>
                <w:szCs w:val="32"/>
              </w:rPr>
            </w:pPr>
          </w:p>
        </w:tc>
        <w:tc>
          <w:tcPr>
            <w:tcW w:w="172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470EF886">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56773-42-3</w:t>
            </w:r>
          </w:p>
        </w:tc>
        <w:tc>
          <w:tcPr>
            <w:tcW w:w="76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14:paraId="3CBBCA98">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4、7</w:t>
            </w:r>
          </w:p>
        </w:tc>
      </w:tr>
      <w:tr w14:paraId="1621B6E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846"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14:paraId="14207FC9">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14</w:t>
            </w:r>
          </w:p>
        </w:tc>
        <w:tc>
          <w:tcPr>
            <w:tcW w:w="145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14:paraId="4D5499C7">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1722</w:t>
            </w:r>
          </w:p>
        </w:tc>
        <w:tc>
          <w:tcPr>
            <w:tcW w:w="241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9B9C3C3">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全氟辛基磺酰氟</w:t>
            </w:r>
          </w:p>
        </w:tc>
        <w:tc>
          <w:tcPr>
            <w:tcW w:w="146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14:paraId="34BD7873">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center"/>
              <w:textAlignment w:val="auto"/>
              <w:rPr>
                <w:rFonts w:hint="default" w:ascii="Times New Roman" w:hAnsi="Times New Roman" w:eastAsia="方正仿宋_GBK" w:cs="Times New Roman"/>
                <w:sz w:val="32"/>
                <w:szCs w:val="32"/>
              </w:rPr>
            </w:pPr>
          </w:p>
        </w:tc>
        <w:tc>
          <w:tcPr>
            <w:tcW w:w="172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3197274">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307-35-7</w:t>
            </w:r>
          </w:p>
        </w:tc>
        <w:tc>
          <w:tcPr>
            <w:tcW w:w="76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14:paraId="55296926">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4、7</w:t>
            </w:r>
          </w:p>
        </w:tc>
      </w:tr>
      <w:tr w14:paraId="5939782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846"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14:paraId="6DBB6915">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15</w:t>
            </w:r>
          </w:p>
        </w:tc>
        <w:tc>
          <w:tcPr>
            <w:tcW w:w="145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14:paraId="254F62B0">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1754</w:t>
            </w:r>
          </w:p>
        </w:tc>
        <w:tc>
          <w:tcPr>
            <w:tcW w:w="241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42E3B91C">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三丁基氟化锡</w:t>
            </w:r>
          </w:p>
        </w:tc>
        <w:tc>
          <w:tcPr>
            <w:tcW w:w="146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14:paraId="6FA0DA5F">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center"/>
              <w:textAlignment w:val="auto"/>
              <w:rPr>
                <w:rFonts w:hint="default" w:ascii="Times New Roman" w:hAnsi="Times New Roman" w:eastAsia="方正仿宋_GBK" w:cs="Times New Roman"/>
                <w:sz w:val="32"/>
                <w:szCs w:val="32"/>
              </w:rPr>
            </w:pPr>
          </w:p>
        </w:tc>
        <w:tc>
          <w:tcPr>
            <w:tcW w:w="172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5008D69E">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1983-10-4</w:t>
            </w:r>
          </w:p>
        </w:tc>
        <w:tc>
          <w:tcPr>
            <w:tcW w:w="76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14:paraId="520671DC">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7</w:t>
            </w:r>
          </w:p>
        </w:tc>
      </w:tr>
      <w:tr w14:paraId="163154F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846"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14:paraId="38B4D3F7">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16</w:t>
            </w:r>
          </w:p>
        </w:tc>
        <w:tc>
          <w:tcPr>
            <w:tcW w:w="145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14:paraId="10C8E362">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1756</w:t>
            </w:r>
          </w:p>
        </w:tc>
        <w:tc>
          <w:tcPr>
            <w:tcW w:w="241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3120A1D">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三丁基氯化锡</w:t>
            </w:r>
          </w:p>
        </w:tc>
        <w:tc>
          <w:tcPr>
            <w:tcW w:w="146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14:paraId="77F25B4F">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center"/>
              <w:textAlignment w:val="auto"/>
              <w:rPr>
                <w:rFonts w:hint="default" w:ascii="Times New Roman" w:hAnsi="Times New Roman" w:eastAsia="方正仿宋_GBK" w:cs="Times New Roman"/>
                <w:sz w:val="32"/>
                <w:szCs w:val="32"/>
              </w:rPr>
            </w:pPr>
          </w:p>
        </w:tc>
        <w:tc>
          <w:tcPr>
            <w:tcW w:w="172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27F397F">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1461-22-9</w:t>
            </w:r>
          </w:p>
        </w:tc>
        <w:tc>
          <w:tcPr>
            <w:tcW w:w="76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14:paraId="78E1552E">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7</w:t>
            </w:r>
          </w:p>
        </w:tc>
      </w:tr>
      <w:tr w14:paraId="36F0A7E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846"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14:paraId="182EDB70">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17</w:t>
            </w:r>
          </w:p>
        </w:tc>
        <w:tc>
          <w:tcPr>
            <w:tcW w:w="145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14:paraId="61215CF0">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1760</w:t>
            </w:r>
          </w:p>
        </w:tc>
        <w:tc>
          <w:tcPr>
            <w:tcW w:w="241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6D847A59">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三丁基锡苯甲酸</w:t>
            </w:r>
          </w:p>
        </w:tc>
        <w:tc>
          <w:tcPr>
            <w:tcW w:w="146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14:paraId="7A1B6186">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center"/>
              <w:textAlignment w:val="auto"/>
              <w:rPr>
                <w:rFonts w:hint="default" w:ascii="Times New Roman" w:hAnsi="Times New Roman" w:eastAsia="方正仿宋_GBK" w:cs="Times New Roman"/>
                <w:sz w:val="32"/>
                <w:szCs w:val="32"/>
              </w:rPr>
            </w:pPr>
          </w:p>
        </w:tc>
        <w:tc>
          <w:tcPr>
            <w:tcW w:w="172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55775BEA">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4342-36-3</w:t>
            </w:r>
          </w:p>
        </w:tc>
        <w:tc>
          <w:tcPr>
            <w:tcW w:w="76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14:paraId="51817AE8">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7</w:t>
            </w:r>
          </w:p>
        </w:tc>
      </w:tr>
      <w:tr w14:paraId="7C366FF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846"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14:paraId="16CA36BA">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18</w:t>
            </w:r>
          </w:p>
        </w:tc>
        <w:tc>
          <w:tcPr>
            <w:tcW w:w="145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14:paraId="2ED58738">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1761</w:t>
            </w:r>
          </w:p>
        </w:tc>
        <w:tc>
          <w:tcPr>
            <w:tcW w:w="241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D320F99">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三丁基锡环烷酸</w:t>
            </w:r>
          </w:p>
        </w:tc>
        <w:tc>
          <w:tcPr>
            <w:tcW w:w="146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14:paraId="44245508">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center"/>
              <w:textAlignment w:val="auto"/>
              <w:rPr>
                <w:rFonts w:hint="default" w:ascii="Times New Roman" w:hAnsi="Times New Roman" w:eastAsia="方正仿宋_GBK" w:cs="Times New Roman"/>
                <w:sz w:val="32"/>
                <w:szCs w:val="32"/>
              </w:rPr>
            </w:pPr>
          </w:p>
        </w:tc>
        <w:tc>
          <w:tcPr>
            <w:tcW w:w="172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F5BE0E8">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85409-17-2</w:t>
            </w:r>
          </w:p>
        </w:tc>
        <w:tc>
          <w:tcPr>
            <w:tcW w:w="76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14:paraId="067E1B82">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7</w:t>
            </w:r>
          </w:p>
        </w:tc>
      </w:tr>
      <w:tr w14:paraId="69A7BA0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846"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14:paraId="467038DB">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19</w:t>
            </w:r>
          </w:p>
        </w:tc>
        <w:tc>
          <w:tcPr>
            <w:tcW w:w="145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14:paraId="294FE6B1">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1762</w:t>
            </w:r>
          </w:p>
        </w:tc>
        <w:tc>
          <w:tcPr>
            <w:tcW w:w="241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19B0C3D">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三丁基锡亚油酸</w:t>
            </w:r>
          </w:p>
        </w:tc>
        <w:tc>
          <w:tcPr>
            <w:tcW w:w="146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14:paraId="78E9FBEF">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center"/>
              <w:textAlignment w:val="auto"/>
              <w:rPr>
                <w:rFonts w:hint="default" w:ascii="Times New Roman" w:hAnsi="Times New Roman" w:eastAsia="方正仿宋_GBK" w:cs="Times New Roman"/>
                <w:sz w:val="32"/>
                <w:szCs w:val="32"/>
              </w:rPr>
            </w:pPr>
          </w:p>
        </w:tc>
        <w:tc>
          <w:tcPr>
            <w:tcW w:w="172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6937CD65">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24124-25-2</w:t>
            </w:r>
          </w:p>
        </w:tc>
        <w:tc>
          <w:tcPr>
            <w:tcW w:w="76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14:paraId="217C08F3">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7</w:t>
            </w:r>
          </w:p>
        </w:tc>
      </w:tr>
      <w:tr w14:paraId="186C079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846"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14:paraId="51246C17">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w:t>
            </w:r>
          </w:p>
        </w:tc>
        <w:tc>
          <w:tcPr>
            <w:tcW w:w="145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14:paraId="522A5E35">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1763</w:t>
            </w:r>
          </w:p>
        </w:tc>
        <w:tc>
          <w:tcPr>
            <w:tcW w:w="241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A43DF10">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三丁基氧化锡</w:t>
            </w:r>
          </w:p>
        </w:tc>
        <w:tc>
          <w:tcPr>
            <w:tcW w:w="146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14:paraId="4FCC6C37">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center"/>
              <w:textAlignment w:val="auto"/>
              <w:rPr>
                <w:rFonts w:hint="default" w:ascii="Times New Roman" w:hAnsi="Times New Roman" w:eastAsia="方正仿宋_GBK" w:cs="Times New Roman"/>
                <w:sz w:val="32"/>
                <w:szCs w:val="32"/>
              </w:rPr>
            </w:pPr>
          </w:p>
        </w:tc>
        <w:tc>
          <w:tcPr>
            <w:tcW w:w="172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DCC40BE">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56-35-9</w:t>
            </w:r>
          </w:p>
        </w:tc>
        <w:tc>
          <w:tcPr>
            <w:tcW w:w="76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14:paraId="49CCFBEA">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7</w:t>
            </w:r>
          </w:p>
        </w:tc>
      </w:tr>
      <w:tr w14:paraId="37D9E94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846"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14:paraId="058B9833">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21</w:t>
            </w:r>
          </w:p>
        </w:tc>
        <w:tc>
          <w:tcPr>
            <w:tcW w:w="145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14:paraId="21A32DE2">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1764</w:t>
            </w:r>
          </w:p>
        </w:tc>
        <w:tc>
          <w:tcPr>
            <w:tcW w:w="241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EF61BC5">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三丁锡甲基丙烯酸</w:t>
            </w:r>
          </w:p>
        </w:tc>
        <w:tc>
          <w:tcPr>
            <w:tcW w:w="146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14:paraId="1201C1CF">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center"/>
              <w:textAlignment w:val="auto"/>
              <w:rPr>
                <w:rFonts w:hint="default" w:ascii="Times New Roman" w:hAnsi="Times New Roman" w:eastAsia="方正仿宋_GBK" w:cs="Times New Roman"/>
                <w:sz w:val="32"/>
                <w:szCs w:val="32"/>
              </w:rPr>
            </w:pPr>
          </w:p>
        </w:tc>
        <w:tc>
          <w:tcPr>
            <w:tcW w:w="172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D493EE7">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2155-70-6</w:t>
            </w:r>
          </w:p>
        </w:tc>
        <w:tc>
          <w:tcPr>
            <w:tcW w:w="76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14:paraId="18DE4C46">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7</w:t>
            </w:r>
          </w:p>
        </w:tc>
      </w:tr>
      <w:tr w14:paraId="1199362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846"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14:paraId="6478230A">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22</w:t>
            </w:r>
          </w:p>
        </w:tc>
        <w:tc>
          <w:tcPr>
            <w:tcW w:w="145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579825A">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2036</w:t>
            </w:r>
          </w:p>
        </w:tc>
        <w:tc>
          <w:tcPr>
            <w:tcW w:w="241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B6086F9">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四甲基铅</w:t>
            </w:r>
          </w:p>
        </w:tc>
        <w:tc>
          <w:tcPr>
            <w:tcW w:w="146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14:paraId="63D31E23">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center"/>
              <w:textAlignment w:val="auto"/>
              <w:rPr>
                <w:rFonts w:hint="default" w:ascii="Times New Roman" w:hAnsi="Times New Roman" w:eastAsia="方正仿宋_GBK" w:cs="Times New Roman"/>
                <w:sz w:val="32"/>
                <w:szCs w:val="32"/>
              </w:rPr>
            </w:pPr>
          </w:p>
        </w:tc>
        <w:tc>
          <w:tcPr>
            <w:tcW w:w="172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295E89B">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75-74-1</w:t>
            </w:r>
          </w:p>
        </w:tc>
        <w:tc>
          <w:tcPr>
            <w:tcW w:w="76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14:paraId="43917B95">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7</w:t>
            </w:r>
          </w:p>
        </w:tc>
      </w:tr>
      <w:tr w14:paraId="175C1B6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846"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0DFB815">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23</w:t>
            </w:r>
          </w:p>
        </w:tc>
        <w:tc>
          <w:tcPr>
            <w:tcW w:w="145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2227504">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2586</w:t>
            </w:r>
          </w:p>
        </w:tc>
        <w:tc>
          <w:tcPr>
            <w:tcW w:w="241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4922C71">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N-乙基-N-(2-羟乙基)全氟辛基磺酰胺</w:t>
            </w:r>
          </w:p>
        </w:tc>
        <w:tc>
          <w:tcPr>
            <w:tcW w:w="146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14:paraId="55F5C32F">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center"/>
              <w:textAlignment w:val="auto"/>
              <w:rPr>
                <w:rFonts w:hint="default" w:ascii="Times New Roman" w:hAnsi="Times New Roman" w:eastAsia="方正仿宋_GBK" w:cs="Times New Roman"/>
                <w:sz w:val="32"/>
                <w:szCs w:val="32"/>
              </w:rPr>
            </w:pPr>
          </w:p>
        </w:tc>
        <w:tc>
          <w:tcPr>
            <w:tcW w:w="172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EABC157">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center"/>
              <w:textAlignment w:val="auto"/>
              <w:rPr>
                <w:rFonts w:hint="default" w:ascii="Times New Roman" w:hAnsi="Times New Roman" w:eastAsia="方正仿宋_GBK" w:cs="Times New Roman"/>
                <w:sz w:val="32"/>
                <w:szCs w:val="32"/>
              </w:rPr>
            </w:pPr>
          </w:p>
        </w:tc>
        <w:tc>
          <w:tcPr>
            <w:tcW w:w="76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14:paraId="49EF1DD4">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4、7</w:t>
            </w:r>
          </w:p>
        </w:tc>
      </w:tr>
      <w:tr w14:paraId="462CFB8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846"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3109287">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24</w:t>
            </w:r>
          </w:p>
        </w:tc>
        <w:tc>
          <w:tcPr>
            <w:tcW w:w="145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14:paraId="00CF032D">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2615</w:t>
            </w:r>
          </w:p>
        </w:tc>
        <w:tc>
          <w:tcPr>
            <w:tcW w:w="241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A9C349E">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N-乙基全氟辛基磺酰胺</w:t>
            </w:r>
          </w:p>
        </w:tc>
        <w:tc>
          <w:tcPr>
            <w:tcW w:w="146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14:paraId="1C578545">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center"/>
              <w:textAlignment w:val="auto"/>
              <w:rPr>
                <w:rFonts w:hint="default" w:ascii="Times New Roman" w:hAnsi="Times New Roman" w:eastAsia="方正仿宋_GBK" w:cs="Times New Roman"/>
                <w:sz w:val="32"/>
                <w:szCs w:val="32"/>
              </w:rPr>
            </w:pPr>
          </w:p>
        </w:tc>
        <w:tc>
          <w:tcPr>
            <w:tcW w:w="172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3CC024F">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4151-50-2</w:t>
            </w:r>
          </w:p>
        </w:tc>
        <w:tc>
          <w:tcPr>
            <w:tcW w:w="76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14:paraId="12418E9A">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4、7</w:t>
            </w:r>
          </w:p>
        </w:tc>
      </w:tr>
    </w:tbl>
    <w:p w14:paraId="54A51C5A">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default" w:ascii="Times New Roman" w:hAnsi="Times New Roman" w:eastAsia="方正仿宋_GBK" w:cs="Times New Roman"/>
          <w:sz w:val="32"/>
          <w:szCs w:val="32"/>
        </w:rPr>
      </w:pPr>
      <w:bookmarkStart w:id="0" w:name="_GoBack"/>
      <w:r>
        <w:rPr>
          <w:rFonts w:hint="default" w:ascii="Times New Roman" w:hAnsi="Times New Roman" w:eastAsia="方正仿宋_GBK" w:cs="Times New Roman"/>
          <w:sz w:val="32"/>
          <w:szCs w:val="32"/>
        </w:rPr>
        <w:t>说明：</w:t>
      </w:r>
    </w:p>
    <w:p w14:paraId="458B8138">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*备注栏标识为下列说明解释序号。</w:t>
      </w:r>
    </w:p>
    <w:p w14:paraId="061326A2">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1.表示列入国家环境保护总局公告2007年第43号《关于禁止全氯氟烃（CFCs）物质生产的公告》。</w:t>
      </w:r>
    </w:p>
    <w:p w14:paraId="2CD3692E">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2.表示列入农业部公告2002年第199号《国家明令禁止使用的农药》。</w:t>
      </w:r>
    </w:p>
    <w:p w14:paraId="727142B3">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3.表示列入国家发展改革委、农业部、国家工商总局、国家检验检疫总局、国家环保总局、国家安全监督总局公告2008年第1号《关于停止甲胺磷等五种高毒农药的生产、流通、使用的公告》。</w:t>
      </w:r>
    </w:p>
    <w:p w14:paraId="19FB94EB">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4.表示列入斯德哥尔摩公约。</w:t>
      </w:r>
    </w:p>
    <w:p w14:paraId="0A273C28">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包括环境保护部等公告2009年第23号《关于禁止生产、流通、使用和进出口滴滴涕、氯丹、灭蚁灵及六氯苯的公告》；环境保护部等公告2014年第21号――关于《关于持久性有机污染物的斯德哥尔摩公约》新增列九种持久性有机污染物的《关于附件A、附件B和附件C修正案》和新增列硫丹的《关于附件A修正案》生效的公告；环境保护部等公告2016年第84号――关于《&lt;关于持久性有机污染物的斯德哥尔摩公约&gt;新增列六溴环十二烷修正案》生效的公告。</w:t>
      </w:r>
    </w:p>
    <w:p w14:paraId="52C9FDFF">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5.表示列入国家发展和改革委员会第29号令《产业结构调整目录（2019年本）》中需立即淘汰的产品。</w:t>
      </w:r>
    </w:p>
    <w:p w14:paraId="1F1C9FBF">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6.表示列入《汞公约》管控物质。</w:t>
      </w:r>
    </w:p>
    <w:p w14:paraId="3763B752">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7.表示列入《鹿特丹公约》及相关修正案管控物质。</w:t>
      </w:r>
    </w:p>
    <w:p w14:paraId="374E10A3">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8.表示列入《危险化学品目录（2015版）》的剧毒危险化学品。</w:t>
      </w:r>
    </w:p>
    <w:p w14:paraId="3AC6A242">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9.第一批禁止类、限制和控制类危险化学品为全市适用。</w:t>
      </w:r>
    </w:p>
    <w:bookmarkEnd w:id="0"/>
    <w:p w14:paraId="405FD0CC">
      <w:pPr>
        <w:keepNext w:val="0"/>
        <w:keepLines w:val="0"/>
        <w:pageBreakBefore w:val="0"/>
        <w:kinsoku/>
        <w:wordWrap/>
        <w:overflowPunct/>
        <w:topLinePunct w:val="0"/>
        <w:autoSpaceDE/>
        <w:autoSpaceDN/>
        <w:bidi w:val="0"/>
        <w:adjustRightInd/>
        <w:snapToGrid/>
        <w:spacing w:line="600" w:lineRule="exact"/>
        <w:jc w:val="both"/>
        <w:textAlignment w:val="auto"/>
        <w:rPr>
          <w:rFonts w:hint="default"/>
          <w:lang w:val="en-US" w:eastAsia="zh-CN"/>
        </w:rPr>
      </w:pPr>
    </w:p>
    <w:sectPr>
      <w:pgSz w:w="11906" w:h="16838"/>
      <w:pgMar w:top="1383" w:right="1689" w:bottom="1383" w:left="1689" w:header="851" w:footer="992" w:gutter="0"/>
      <w:cols w:space="72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F176DAC-5AEA-4C0E-A856-2F278CA9BA6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AAF7B464-F340-427F-971F-4CE5C93EDC84}"/>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方正小标宋_GBK">
    <w:panose1 w:val="03000509000000000000"/>
    <w:charset w:val="86"/>
    <w:family w:val="script"/>
    <w:pitch w:val="default"/>
    <w:sig w:usb0="00000001" w:usb1="080E0000" w:usb2="00000000" w:usb3="00000000" w:csb0="00040000" w:csb1="00000000"/>
    <w:embedRegular r:id="rId3" w:fontKey="{F9142351-3F1D-4268-B5CE-F5CFA749AA4B}"/>
  </w:font>
  <w:font w:name="方正仿宋_GBK">
    <w:panose1 w:val="03000509000000000000"/>
    <w:charset w:val="86"/>
    <w:family w:val="script"/>
    <w:pitch w:val="default"/>
    <w:sig w:usb0="00000001" w:usb1="080E0000" w:usb2="00000000" w:usb3="00000000" w:csb0="00040000" w:csb1="00000000"/>
    <w:embedRegular r:id="rId4" w:fontKey="{9E7F99C4-6D35-4272-B839-8684FBFDE8E7}"/>
  </w:font>
  <w:font w:name="方正黑体_GBK">
    <w:panose1 w:val="03000509000000000000"/>
    <w:charset w:val="86"/>
    <w:family w:val="auto"/>
    <w:pitch w:val="default"/>
    <w:sig w:usb0="00000001" w:usb1="080E0000" w:usb2="00000000" w:usb3="00000000" w:csb0="00040000" w:csb1="00000000"/>
    <w:embedRegular r:id="rId5" w:fontKey="{671AFAD4-98F8-49B7-B422-8814651BD4DC}"/>
  </w:font>
  <w:font w:name="仿宋">
    <w:panose1 w:val="02010609060101010101"/>
    <w:charset w:val="86"/>
    <w:family w:val="auto"/>
    <w:pitch w:val="default"/>
    <w:sig w:usb0="800002BF" w:usb1="38CF7CFA" w:usb2="00000016" w:usb3="00000000" w:csb0="00040001" w:csb1="00000000"/>
    <w:embedRegular r:id="rId6" w:fontKey="{A0BEA069-54D7-4E41-9633-4354965FE583}"/>
  </w:font>
  <w:font w:name="方正楷体_GBK">
    <w:panose1 w:val="03000509000000000000"/>
    <w:charset w:val="86"/>
    <w:family w:val="auto"/>
    <w:pitch w:val="default"/>
    <w:sig w:usb0="00000001" w:usb1="080E0000" w:usb2="00000000" w:usb3="00000000" w:csb0="00040000" w:csb1="00000000"/>
    <w:embedRegular r:id="rId7" w:fontKey="{90943356-1662-42C3-8AB9-81C46E350E6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FB9535">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28067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2806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B6084F">
                          <w:pPr>
                            <w:pStyle w:val="7"/>
                          </w:pPr>
                          <w:r>
                            <w:rPr>
                              <w:rFonts w:hint="default" w:ascii="Times New Roman" w:hAnsi="Times New Roman" w:cs="Times New Roman" w:eastAsia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7</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r>
                            <w:t>—</w:t>
                          </w:r>
                        </w:p>
                      </w:txbxContent>
                    </wps:txbx>
                    <wps:bodyPr rot="0" spcFirstLastPara="0" vertOverflow="overflow" horzOverflow="overflow" vert="horz" wrap="non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pt;height:22.1pt;width:144pt;mso-position-horizontal:inside;mso-position-horizontal-relative:margin;mso-wrap-style:none;z-index:251659264;mso-width-relative:page;mso-height-relative:page;" filled="f" stroked="f" coordsize="21600,21600" o:gfxdata="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grRwo0wAAAAQBAAAPAAAAAAAAAAEAIAAAACIAAABkcnMvZG93bnJldi54bWxQ&#10;SwECFAAUAAAACACHTuJAbCy7rDUCAABgBAAADgAAAAAAAAABACAAAAAiAQAAZHJzL2Uyb0RvYy54&#10;bWxQSwUGAAAAAAYABgBZAQAAyQUAAAAA&#10;">
              <v:fill on="f" focussize="0,0"/>
              <v:stroke on="f" weight="0.5pt"/>
              <v:imagedata o:title=""/>
              <o:lock v:ext="edit" aspectratio="f"/>
              <v:textbox inset="0mm,0mm,0mm,0mm">
                <w:txbxContent>
                  <w:p w14:paraId="3BB6084F">
                    <w:pPr>
                      <w:pStyle w:val="7"/>
                    </w:pPr>
                    <w:r>
                      <w:rPr>
                        <w:rFonts w:hint="default" w:ascii="Times New Roman" w:hAnsi="Times New Roman" w:cs="Times New Roman" w:eastAsia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7</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ViMmI3MzUxNjdmMjY1MTBlMDE4NzI3Yzc4OTU1ZTgifQ=="/>
  </w:docVars>
  <w:rsids>
    <w:rsidRoot w:val="003325C6"/>
    <w:rsid w:val="000219B9"/>
    <w:rsid w:val="00021B2D"/>
    <w:rsid w:val="00035203"/>
    <w:rsid w:val="00052743"/>
    <w:rsid w:val="00056F63"/>
    <w:rsid w:val="00061C17"/>
    <w:rsid w:val="000673F7"/>
    <w:rsid w:val="0007097C"/>
    <w:rsid w:val="00092052"/>
    <w:rsid w:val="00095877"/>
    <w:rsid w:val="000A12C4"/>
    <w:rsid w:val="000A2071"/>
    <w:rsid w:val="000A36E9"/>
    <w:rsid w:val="000C5569"/>
    <w:rsid w:val="000D5F04"/>
    <w:rsid w:val="000D770D"/>
    <w:rsid w:val="000E744D"/>
    <w:rsid w:val="000F126B"/>
    <w:rsid w:val="00102C24"/>
    <w:rsid w:val="00106F9A"/>
    <w:rsid w:val="00110382"/>
    <w:rsid w:val="0011661F"/>
    <w:rsid w:val="0012037A"/>
    <w:rsid w:val="00125A26"/>
    <w:rsid w:val="001309E4"/>
    <w:rsid w:val="00135CA0"/>
    <w:rsid w:val="001472A2"/>
    <w:rsid w:val="00153EFD"/>
    <w:rsid w:val="0016015D"/>
    <w:rsid w:val="0016024A"/>
    <w:rsid w:val="00165604"/>
    <w:rsid w:val="00170277"/>
    <w:rsid w:val="00177979"/>
    <w:rsid w:val="0018287E"/>
    <w:rsid w:val="001856D0"/>
    <w:rsid w:val="00187D35"/>
    <w:rsid w:val="00193DFB"/>
    <w:rsid w:val="001948FC"/>
    <w:rsid w:val="001A16C7"/>
    <w:rsid w:val="001B404D"/>
    <w:rsid w:val="001B4397"/>
    <w:rsid w:val="001C17C4"/>
    <w:rsid w:val="001C69C3"/>
    <w:rsid w:val="001C7DF2"/>
    <w:rsid w:val="001D5FF1"/>
    <w:rsid w:val="001E5D3B"/>
    <w:rsid w:val="001F34B4"/>
    <w:rsid w:val="00203F37"/>
    <w:rsid w:val="002128F1"/>
    <w:rsid w:val="00217A4A"/>
    <w:rsid w:val="00233AE2"/>
    <w:rsid w:val="002540E5"/>
    <w:rsid w:val="0025537D"/>
    <w:rsid w:val="00275A07"/>
    <w:rsid w:val="002773E4"/>
    <w:rsid w:val="00277BCB"/>
    <w:rsid w:val="002936A8"/>
    <w:rsid w:val="002D2B55"/>
    <w:rsid w:val="002D5654"/>
    <w:rsid w:val="002E7D3C"/>
    <w:rsid w:val="002F7185"/>
    <w:rsid w:val="00302386"/>
    <w:rsid w:val="00311780"/>
    <w:rsid w:val="00311792"/>
    <w:rsid w:val="003128C1"/>
    <w:rsid w:val="003218F6"/>
    <w:rsid w:val="00327A61"/>
    <w:rsid w:val="003325A0"/>
    <w:rsid w:val="003325C6"/>
    <w:rsid w:val="003356D9"/>
    <w:rsid w:val="00341D01"/>
    <w:rsid w:val="0034745E"/>
    <w:rsid w:val="003511A1"/>
    <w:rsid w:val="00355303"/>
    <w:rsid w:val="00376BB8"/>
    <w:rsid w:val="00376D50"/>
    <w:rsid w:val="003802F5"/>
    <w:rsid w:val="003A0BA1"/>
    <w:rsid w:val="003B2CEE"/>
    <w:rsid w:val="003B46A1"/>
    <w:rsid w:val="003B46AB"/>
    <w:rsid w:val="003C65D6"/>
    <w:rsid w:val="003C7190"/>
    <w:rsid w:val="003D178C"/>
    <w:rsid w:val="003D3F81"/>
    <w:rsid w:val="003E319D"/>
    <w:rsid w:val="003E3A43"/>
    <w:rsid w:val="00405264"/>
    <w:rsid w:val="00412ABD"/>
    <w:rsid w:val="00415F6B"/>
    <w:rsid w:val="0042247E"/>
    <w:rsid w:val="004347CF"/>
    <w:rsid w:val="004453C6"/>
    <w:rsid w:val="00446155"/>
    <w:rsid w:val="00452F57"/>
    <w:rsid w:val="00453968"/>
    <w:rsid w:val="004556E3"/>
    <w:rsid w:val="004654AD"/>
    <w:rsid w:val="00475BF7"/>
    <w:rsid w:val="00490C95"/>
    <w:rsid w:val="00491105"/>
    <w:rsid w:val="004A3C87"/>
    <w:rsid w:val="004A40F6"/>
    <w:rsid w:val="004B16B3"/>
    <w:rsid w:val="004B1EF7"/>
    <w:rsid w:val="004B6F48"/>
    <w:rsid w:val="004B7358"/>
    <w:rsid w:val="004C4AC2"/>
    <w:rsid w:val="004C61C0"/>
    <w:rsid w:val="004D470D"/>
    <w:rsid w:val="004E0242"/>
    <w:rsid w:val="004E77E0"/>
    <w:rsid w:val="00506694"/>
    <w:rsid w:val="00515685"/>
    <w:rsid w:val="00526D3E"/>
    <w:rsid w:val="00535C3F"/>
    <w:rsid w:val="005402B4"/>
    <w:rsid w:val="00544E72"/>
    <w:rsid w:val="00547083"/>
    <w:rsid w:val="00552066"/>
    <w:rsid w:val="00561D68"/>
    <w:rsid w:val="005923B5"/>
    <w:rsid w:val="005B085A"/>
    <w:rsid w:val="005B356D"/>
    <w:rsid w:val="005C154B"/>
    <w:rsid w:val="005D0AD6"/>
    <w:rsid w:val="005D691F"/>
    <w:rsid w:val="005F65DF"/>
    <w:rsid w:val="006048B0"/>
    <w:rsid w:val="0060654D"/>
    <w:rsid w:val="00616E33"/>
    <w:rsid w:val="00623667"/>
    <w:rsid w:val="0062670E"/>
    <w:rsid w:val="00627C79"/>
    <w:rsid w:val="006340A3"/>
    <w:rsid w:val="00643483"/>
    <w:rsid w:val="0065124E"/>
    <w:rsid w:val="006541CA"/>
    <w:rsid w:val="00655678"/>
    <w:rsid w:val="00663BBE"/>
    <w:rsid w:val="00672DEF"/>
    <w:rsid w:val="006804F5"/>
    <w:rsid w:val="00681C94"/>
    <w:rsid w:val="0068293D"/>
    <w:rsid w:val="0068651D"/>
    <w:rsid w:val="00695646"/>
    <w:rsid w:val="006965E4"/>
    <w:rsid w:val="006A7157"/>
    <w:rsid w:val="006B1859"/>
    <w:rsid w:val="006B3721"/>
    <w:rsid w:val="006C05DD"/>
    <w:rsid w:val="006C2B66"/>
    <w:rsid w:val="006C6B95"/>
    <w:rsid w:val="006D0755"/>
    <w:rsid w:val="006E2470"/>
    <w:rsid w:val="006E50CE"/>
    <w:rsid w:val="006F21B0"/>
    <w:rsid w:val="00706ADC"/>
    <w:rsid w:val="00714302"/>
    <w:rsid w:val="00724B52"/>
    <w:rsid w:val="00730720"/>
    <w:rsid w:val="00740777"/>
    <w:rsid w:val="00747DAF"/>
    <w:rsid w:val="00753EC9"/>
    <w:rsid w:val="00754635"/>
    <w:rsid w:val="00756641"/>
    <w:rsid w:val="007642F3"/>
    <w:rsid w:val="00772CDB"/>
    <w:rsid w:val="00782886"/>
    <w:rsid w:val="0078564D"/>
    <w:rsid w:val="00785F07"/>
    <w:rsid w:val="0079028B"/>
    <w:rsid w:val="00793501"/>
    <w:rsid w:val="007A0812"/>
    <w:rsid w:val="007B1F7E"/>
    <w:rsid w:val="007D4058"/>
    <w:rsid w:val="007E75EC"/>
    <w:rsid w:val="008068AB"/>
    <w:rsid w:val="00816BD3"/>
    <w:rsid w:val="00851215"/>
    <w:rsid w:val="00874128"/>
    <w:rsid w:val="00882461"/>
    <w:rsid w:val="00886A55"/>
    <w:rsid w:val="008954D9"/>
    <w:rsid w:val="008A0F45"/>
    <w:rsid w:val="008A1CC9"/>
    <w:rsid w:val="008A271A"/>
    <w:rsid w:val="008A3B6D"/>
    <w:rsid w:val="008A4DC7"/>
    <w:rsid w:val="008C3A87"/>
    <w:rsid w:val="008C4ED1"/>
    <w:rsid w:val="008C7756"/>
    <w:rsid w:val="00905F76"/>
    <w:rsid w:val="00915078"/>
    <w:rsid w:val="00916B63"/>
    <w:rsid w:val="009229DC"/>
    <w:rsid w:val="00925822"/>
    <w:rsid w:val="00931082"/>
    <w:rsid w:val="0094179D"/>
    <w:rsid w:val="00951304"/>
    <w:rsid w:val="009568EC"/>
    <w:rsid w:val="00985BD6"/>
    <w:rsid w:val="00990E4D"/>
    <w:rsid w:val="0099638B"/>
    <w:rsid w:val="009A2E04"/>
    <w:rsid w:val="009A3D47"/>
    <w:rsid w:val="009A3E99"/>
    <w:rsid w:val="009A4785"/>
    <w:rsid w:val="009A5C7A"/>
    <w:rsid w:val="009C55D0"/>
    <w:rsid w:val="009C7604"/>
    <w:rsid w:val="009D5EEB"/>
    <w:rsid w:val="00A1328F"/>
    <w:rsid w:val="00A15BE8"/>
    <w:rsid w:val="00A17161"/>
    <w:rsid w:val="00A215F7"/>
    <w:rsid w:val="00A261AA"/>
    <w:rsid w:val="00A340B8"/>
    <w:rsid w:val="00A53097"/>
    <w:rsid w:val="00A5727F"/>
    <w:rsid w:val="00A60FD4"/>
    <w:rsid w:val="00A6163D"/>
    <w:rsid w:val="00A61DB3"/>
    <w:rsid w:val="00A862F0"/>
    <w:rsid w:val="00A910E9"/>
    <w:rsid w:val="00A97997"/>
    <w:rsid w:val="00AA41FA"/>
    <w:rsid w:val="00AB29AF"/>
    <w:rsid w:val="00AD1EF2"/>
    <w:rsid w:val="00B03DDC"/>
    <w:rsid w:val="00B0427B"/>
    <w:rsid w:val="00B10337"/>
    <w:rsid w:val="00B2373A"/>
    <w:rsid w:val="00B272EC"/>
    <w:rsid w:val="00B30405"/>
    <w:rsid w:val="00B3119C"/>
    <w:rsid w:val="00B318FE"/>
    <w:rsid w:val="00B43D69"/>
    <w:rsid w:val="00B50340"/>
    <w:rsid w:val="00B55A25"/>
    <w:rsid w:val="00B6226B"/>
    <w:rsid w:val="00B66E5D"/>
    <w:rsid w:val="00B740A1"/>
    <w:rsid w:val="00B74350"/>
    <w:rsid w:val="00B74513"/>
    <w:rsid w:val="00B86B65"/>
    <w:rsid w:val="00B959C5"/>
    <w:rsid w:val="00BA0535"/>
    <w:rsid w:val="00BA0FAC"/>
    <w:rsid w:val="00BA243D"/>
    <w:rsid w:val="00BC3B8B"/>
    <w:rsid w:val="00BC3FDB"/>
    <w:rsid w:val="00BE6003"/>
    <w:rsid w:val="00BF7512"/>
    <w:rsid w:val="00C10F92"/>
    <w:rsid w:val="00C15726"/>
    <w:rsid w:val="00C16E56"/>
    <w:rsid w:val="00C2567F"/>
    <w:rsid w:val="00C63AA9"/>
    <w:rsid w:val="00C65C3C"/>
    <w:rsid w:val="00C661F2"/>
    <w:rsid w:val="00C8296F"/>
    <w:rsid w:val="00C87F8B"/>
    <w:rsid w:val="00C96261"/>
    <w:rsid w:val="00CA3BE1"/>
    <w:rsid w:val="00CB2EC4"/>
    <w:rsid w:val="00CD45B8"/>
    <w:rsid w:val="00CE62A1"/>
    <w:rsid w:val="00CF010A"/>
    <w:rsid w:val="00CF249C"/>
    <w:rsid w:val="00CF4187"/>
    <w:rsid w:val="00CF6AAD"/>
    <w:rsid w:val="00D018FB"/>
    <w:rsid w:val="00D03173"/>
    <w:rsid w:val="00D03FD2"/>
    <w:rsid w:val="00D04A10"/>
    <w:rsid w:val="00D05017"/>
    <w:rsid w:val="00D12B5D"/>
    <w:rsid w:val="00D25426"/>
    <w:rsid w:val="00D31619"/>
    <w:rsid w:val="00D31EEF"/>
    <w:rsid w:val="00D4484A"/>
    <w:rsid w:val="00D538D3"/>
    <w:rsid w:val="00D67CA7"/>
    <w:rsid w:val="00D70E91"/>
    <w:rsid w:val="00D72BBD"/>
    <w:rsid w:val="00D95F47"/>
    <w:rsid w:val="00DA44F0"/>
    <w:rsid w:val="00DE1688"/>
    <w:rsid w:val="00DE2146"/>
    <w:rsid w:val="00DF29B3"/>
    <w:rsid w:val="00DF445E"/>
    <w:rsid w:val="00E06150"/>
    <w:rsid w:val="00E062B7"/>
    <w:rsid w:val="00E07ED2"/>
    <w:rsid w:val="00E12D4C"/>
    <w:rsid w:val="00E13CDD"/>
    <w:rsid w:val="00E2182C"/>
    <w:rsid w:val="00E21EED"/>
    <w:rsid w:val="00E23EE0"/>
    <w:rsid w:val="00E46036"/>
    <w:rsid w:val="00E56780"/>
    <w:rsid w:val="00E604DB"/>
    <w:rsid w:val="00E76C20"/>
    <w:rsid w:val="00E824A2"/>
    <w:rsid w:val="00E86A2F"/>
    <w:rsid w:val="00E874CD"/>
    <w:rsid w:val="00E8785A"/>
    <w:rsid w:val="00E901D4"/>
    <w:rsid w:val="00E927D5"/>
    <w:rsid w:val="00EA026F"/>
    <w:rsid w:val="00ED1F85"/>
    <w:rsid w:val="00ED762F"/>
    <w:rsid w:val="00EE14FD"/>
    <w:rsid w:val="00EF1061"/>
    <w:rsid w:val="00EF2909"/>
    <w:rsid w:val="00EF3689"/>
    <w:rsid w:val="00F0011E"/>
    <w:rsid w:val="00F00811"/>
    <w:rsid w:val="00F01769"/>
    <w:rsid w:val="00F22CBE"/>
    <w:rsid w:val="00F25EE2"/>
    <w:rsid w:val="00F314B3"/>
    <w:rsid w:val="00F448EF"/>
    <w:rsid w:val="00F575EE"/>
    <w:rsid w:val="00F6340C"/>
    <w:rsid w:val="00F66CCD"/>
    <w:rsid w:val="00F70057"/>
    <w:rsid w:val="00FA373A"/>
    <w:rsid w:val="00FA5993"/>
    <w:rsid w:val="00FA73F8"/>
    <w:rsid w:val="00FB1E1E"/>
    <w:rsid w:val="00FB5989"/>
    <w:rsid w:val="00FC124F"/>
    <w:rsid w:val="00FD0BF4"/>
    <w:rsid w:val="00FD280F"/>
    <w:rsid w:val="00FD5734"/>
    <w:rsid w:val="00FD7653"/>
    <w:rsid w:val="00FE4809"/>
    <w:rsid w:val="00FE5D33"/>
    <w:rsid w:val="00FF13E4"/>
    <w:rsid w:val="01827547"/>
    <w:rsid w:val="02594E51"/>
    <w:rsid w:val="03B50485"/>
    <w:rsid w:val="049827D1"/>
    <w:rsid w:val="04E51AE9"/>
    <w:rsid w:val="04ED37EE"/>
    <w:rsid w:val="055939DE"/>
    <w:rsid w:val="057724E2"/>
    <w:rsid w:val="05BB3220"/>
    <w:rsid w:val="075257E3"/>
    <w:rsid w:val="07A27153"/>
    <w:rsid w:val="07B7648B"/>
    <w:rsid w:val="08144F64"/>
    <w:rsid w:val="083A539B"/>
    <w:rsid w:val="088F5EA0"/>
    <w:rsid w:val="09B30924"/>
    <w:rsid w:val="0A9F2046"/>
    <w:rsid w:val="0AAA1ABC"/>
    <w:rsid w:val="0B7F2286"/>
    <w:rsid w:val="0C777F8B"/>
    <w:rsid w:val="0C8607F9"/>
    <w:rsid w:val="0CD131D5"/>
    <w:rsid w:val="0CE06C95"/>
    <w:rsid w:val="0CE606CA"/>
    <w:rsid w:val="0D072239"/>
    <w:rsid w:val="0D6C19DE"/>
    <w:rsid w:val="0DC956A3"/>
    <w:rsid w:val="0E9A63B1"/>
    <w:rsid w:val="0FD15404"/>
    <w:rsid w:val="0FF6621D"/>
    <w:rsid w:val="114A49EB"/>
    <w:rsid w:val="126757F8"/>
    <w:rsid w:val="12992BCB"/>
    <w:rsid w:val="12BD63A2"/>
    <w:rsid w:val="136E31DD"/>
    <w:rsid w:val="158B63F5"/>
    <w:rsid w:val="173506DD"/>
    <w:rsid w:val="17EB3AA4"/>
    <w:rsid w:val="1A1555A9"/>
    <w:rsid w:val="1B7F5A38"/>
    <w:rsid w:val="1C291560"/>
    <w:rsid w:val="1CE51150"/>
    <w:rsid w:val="1EB318D3"/>
    <w:rsid w:val="1EBA1146"/>
    <w:rsid w:val="22625971"/>
    <w:rsid w:val="23531B69"/>
    <w:rsid w:val="237E791A"/>
    <w:rsid w:val="2440689B"/>
    <w:rsid w:val="250A6A03"/>
    <w:rsid w:val="26504EC4"/>
    <w:rsid w:val="2724043F"/>
    <w:rsid w:val="278A4737"/>
    <w:rsid w:val="28DC0B64"/>
    <w:rsid w:val="29297383"/>
    <w:rsid w:val="296C2A97"/>
    <w:rsid w:val="29747EBD"/>
    <w:rsid w:val="2ABB0E85"/>
    <w:rsid w:val="2B4A298D"/>
    <w:rsid w:val="2BF152A5"/>
    <w:rsid w:val="2E1757FE"/>
    <w:rsid w:val="31791AC7"/>
    <w:rsid w:val="31B37AD4"/>
    <w:rsid w:val="354F7515"/>
    <w:rsid w:val="380B793F"/>
    <w:rsid w:val="391303E7"/>
    <w:rsid w:val="394464EE"/>
    <w:rsid w:val="39AA70B1"/>
    <w:rsid w:val="39CA1B7C"/>
    <w:rsid w:val="3BA97EB1"/>
    <w:rsid w:val="3BFD1B01"/>
    <w:rsid w:val="3CF43B23"/>
    <w:rsid w:val="3D232E97"/>
    <w:rsid w:val="3E41008A"/>
    <w:rsid w:val="3F37453E"/>
    <w:rsid w:val="405E58AD"/>
    <w:rsid w:val="420C3678"/>
    <w:rsid w:val="42C8775D"/>
    <w:rsid w:val="449A252E"/>
    <w:rsid w:val="45077FBE"/>
    <w:rsid w:val="45496311"/>
    <w:rsid w:val="45C875E6"/>
    <w:rsid w:val="47E1464E"/>
    <w:rsid w:val="48D01564"/>
    <w:rsid w:val="48E1336F"/>
    <w:rsid w:val="49AD5946"/>
    <w:rsid w:val="4BAC3C79"/>
    <w:rsid w:val="4D9F7247"/>
    <w:rsid w:val="4F3C50F6"/>
    <w:rsid w:val="502723D7"/>
    <w:rsid w:val="50CB0363"/>
    <w:rsid w:val="510C2AE1"/>
    <w:rsid w:val="51E517A3"/>
    <w:rsid w:val="54D67B7A"/>
    <w:rsid w:val="59A151BB"/>
    <w:rsid w:val="5A247DB4"/>
    <w:rsid w:val="5D09356F"/>
    <w:rsid w:val="5FD513D3"/>
    <w:rsid w:val="602C3123"/>
    <w:rsid w:val="60723B77"/>
    <w:rsid w:val="60B71F11"/>
    <w:rsid w:val="620B0352"/>
    <w:rsid w:val="63401EDF"/>
    <w:rsid w:val="640B3118"/>
    <w:rsid w:val="649D4948"/>
    <w:rsid w:val="64E16C8C"/>
    <w:rsid w:val="65247256"/>
    <w:rsid w:val="6C273756"/>
    <w:rsid w:val="6D212F27"/>
    <w:rsid w:val="6E451D4E"/>
    <w:rsid w:val="6F5E7E88"/>
    <w:rsid w:val="6F9267AD"/>
    <w:rsid w:val="6FE54EC4"/>
    <w:rsid w:val="70E721AB"/>
    <w:rsid w:val="71CC79D6"/>
    <w:rsid w:val="737C1BDF"/>
    <w:rsid w:val="742C7B09"/>
    <w:rsid w:val="743D31DD"/>
    <w:rsid w:val="74EA3671"/>
    <w:rsid w:val="75275BA2"/>
    <w:rsid w:val="784468DB"/>
    <w:rsid w:val="793F5BAC"/>
    <w:rsid w:val="7C3E7008"/>
    <w:rsid w:val="7C400C24"/>
    <w:rsid w:val="7CCE36AF"/>
    <w:rsid w:val="7D8400DF"/>
    <w:rsid w:val="7DD85971"/>
    <w:rsid w:val="7E5516CB"/>
    <w:rsid w:val="7EFE5A68"/>
    <w:rsid w:val="7F1B42A7"/>
    <w:rsid w:val="D1FF24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iPriority="99" w:semiHidden="0"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9"/>
    <w:pPr>
      <w:keepNext/>
      <w:keepLines/>
      <w:spacing w:before="340" w:after="100" w:line="576" w:lineRule="auto"/>
      <w:jc w:val="center"/>
      <w:outlineLvl w:val="0"/>
    </w:pPr>
    <w:rPr>
      <w:b/>
      <w:bCs/>
      <w:kern w:val="44"/>
      <w:sz w:val="44"/>
      <w:szCs w:val="44"/>
    </w:rPr>
  </w:style>
  <w:style w:type="paragraph" w:styleId="3">
    <w:name w:val="heading 2"/>
    <w:basedOn w:val="1"/>
    <w:next w:val="1"/>
    <w:qFormat/>
    <w:uiPriority w:val="9"/>
    <w:pPr>
      <w:keepNext/>
      <w:keepLines/>
      <w:spacing w:before="260" w:after="260" w:line="416" w:lineRule="auto"/>
      <w:outlineLvl w:val="1"/>
    </w:pPr>
    <w:rPr>
      <w:rFonts w:ascii="Cambria" w:hAnsi="Cambria" w:eastAsia="宋体" w:cs="Times New Roman"/>
      <w:bCs/>
      <w:sz w:val="32"/>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4">
    <w:name w:val="Normal Indent"/>
    <w:basedOn w:val="1"/>
    <w:next w:val="1"/>
    <w:qFormat/>
    <w:uiPriority w:val="0"/>
    <w:pPr>
      <w:spacing w:line="540" w:lineRule="exact"/>
      <w:ind w:firstLine="200" w:firstLineChars="200"/>
    </w:pPr>
    <w:rPr>
      <w:rFonts w:eastAsia="仿宋_GB2312"/>
    </w:rPr>
  </w:style>
  <w:style w:type="paragraph" w:styleId="5">
    <w:name w:val="Body Text"/>
    <w:basedOn w:val="1"/>
    <w:next w:val="1"/>
    <w:qFormat/>
    <w:uiPriority w:val="0"/>
    <w:pPr>
      <w:spacing w:after="120"/>
    </w:pPr>
  </w:style>
  <w:style w:type="paragraph" w:styleId="6">
    <w:name w:val="Body Text Indent"/>
    <w:basedOn w:val="1"/>
    <w:qFormat/>
    <w:uiPriority w:val="0"/>
    <w:pPr>
      <w:spacing w:line="360" w:lineRule="atLeast"/>
      <w:ind w:firstLine="555"/>
    </w:pPr>
    <w:rPr>
      <w:rFonts w:ascii="Verdana" w:hAnsi="Verdana"/>
    </w:rPr>
  </w:style>
  <w:style w:type="paragraph" w:styleId="7">
    <w:name w:val="footer"/>
    <w:basedOn w:val="1"/>
    <w:link w:val="26"/>
    <w:semiHidden/>
    <w:unhideWhenUsed/>
    <w:qFormat/>
    <w:uiPriority w:val="99"/>
    <w:pPr>
      <w:tabs>
        <w:tab w:val="center" w:pos="4153"/>
        <w:tab w:val="right" w:pos="8306"/>
      </w:tabs>
      <w:snapToGrid w:val="0"/>
      <w:jc w:val="left"/>
    </w:pPr>
    <w:rPr>
      <w:sz w:val="18"/>
      <w:szCs w:val="18"/>
    </w:rPr>
  </w:style>
  <w:style w:type="paragraph" w:styleId="8">
    <w:name w:val="header"/>
    <w:basedOn w:val="1"/>
    <w:link w:val="25"/>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Body Text 2"/>
    <w:basedOn w:val="1"/>
    <w:qFormat/>
    <w:uiPriority w:val="0"/>
    <w:pPr>
      <w:spacing w:after="120" w:line="480" w:lineRule="auto"/>
    </w:pPr>
  </w:style>
  <w:style w:type="paragraph" w:styleId="10">
    <w:name w:val="Message Header"/>
    <w:basedOn w:val="1"/>
    <w:next w:val="5"/>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styleId="11">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2">
    <w:name w:val="Body Text First Indent 2"/>
    <w:basedOn w:val="6"/>
    <w:qFormat/>
    <w:uiPriority w:val="0"/>
    <w:pPr>
      <w:ind w:firstLine="420" w:firstLineChars="200"/>
    </w:pPr>
    <w:rPr>
      <w:rFonts w:ascii="Times New Roman" w:hAnsi="Times New Roman"/>
    </w:rPr>
  </w:style>
  <w:style w:type="table" w:styleId="14">
    <w:name w:val="Table Grid"/>
    <w:basedOn w:val="13"/>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6">
    <w:name w:val="Strong"/>
    <w:basedOn w:val="15"/>
    <w:qFormat/>
    <w:uiPriority w:val="22"/>
    <w:rPr>
      <w:b/>
      <w:bCs/>
    </w:rPr>
  </w:style>
  <w:style w:type="character" w:styleId="17">
    <w:name w:val="page number"/>
    <w:basedOn w:val="15"/>
    <w:qFormat/>
    <w:uiPriority w:val="0"/>
  </w:style>
  <w:style w:type="character" w:styleId="18">
    <w:name w:val="Hyperlink"/>
    <w:basedOn w:val="15"/>
    <w:qFormat/>
    <w:uiPriority w:val="0"/>
    <w:rPr>
      <w:color w:val="0000FF"/>
      <w:u w:val="single"/>
    </w:rPr>
  </w:style>
  <w:style w:type="paragraph" w:customStyle="1" w:styleId="19">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20">
    <w:name w:val="UserStyle_0"/>
    <w:qFormat/>
    <w:uiPriority w:val="0"/>
    <w:pPr>
      <w:widowControl w:val="0"/>
      <w:suppressAutoHyphens/>
      <w:bidi w:val="0"/>
      <w:ind w:firstLine="200" w:firstLineChars="200"/>
      <w:jc w:val="both"/>
    </w:pPr>
    <w:rPr>
      <w:rFonts w:ascii="Calibri" w:hAnsi="Calibri" w:eastAsia="宋体" w:cs="Times New Roman"/>
      <w:color w:val="000000"/>
      <w:kern w:val="2"/>
      <w:sz w:val="32"/>
      <w:szCs w:val="21"/>
      <w:lang w:val="en-US" w:eastAsia="zh-CN" w:bidi="ar-SA"/>
    </w:rPr>
  </w:style>
  <w:style w:type="paragraph" w:customStyle="1" w:styleId="21">
    <w:name w:val="BodyText"/>
    <w:basedOn w:val="1"/>
    <w:next w:val="1"/>
    <w:qFormat/>
    <w:uiPriority w:val="0"/>
    <w:rPr>
      <w:sz w:val="48"/>
    </w:rPr>
  </w:style>
  <w:style w:type="paragraph" w:customStyle="1" w:styleId="22">
    <w:name w:val="Message Header"/>
    <w:basedOn w:val="1"/>
    <w:next w:val="5"/>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styleId="23">
    <w:name w:val="List Paragraph"/>
    <w:basedOn w:val="1"/>
    <w:qFormat/>
    <w:uiPriority w:val="34"/>
    <w:pPr>
      <w:ind w:firstLine="420" w:firstLineChars="200"/>
    </w:pPr>
  </w:style>
  <w:style w:type="paragraph" w:customStyle="1" w:styleId="24">
    <w:name w:val="普通(网站)1"/>
    <w:basedOn w:val="1"/>
    <w:qFormat/>
    <w:uiPriority w:val="0"/>
    <w:pPr>
      <w:spacing w:before="100" w:beforeAutospacing="1" w:after="100" w:afterAutospacing="1"/>
      <w:jc w:val="left"/>
    </w:pPr>
    <w:rPr>
      <w:rFonts w:ascii="Times New Roman" w:hAnsi="Times New Roman" w:eastAsia="宋体" w:cs="Times New Roman"/>
      <w:kern w:val="0"/>
      <w:sz w:val="24"/>
      <w:szCs w:val="24"/>
    </w:rPr>
  </w:style>
  <w:style w:type="character" w:customStyle="1" w:styleId="25">
    <w:name w:val="页眉 Char"/>
    <w:basedOn w:val="15"/>
    <w:link w:val="8"/>
    <w:semiHidden/>
    <w:qFormat/>
    <w:uiPriority w:val="99"/>
    <w:rPr>
      <w:sz w:val="18"/>
      <w:szCs w:val="18"/>
    </w:rPr>
  </w:style>
  <w:style w:type="character" w:customStyle="1" w:styleId="26">
    <w:name w:val="页脚 Char"/>
    <w:basedOn w:val="15"/>
    <w:link w:val="7"/>
    <w:semiHidden/>
    <w:qFormat/>
    <w:uiPriority w:val="99"/>
    <w:rPr>
      <w:sz w:val="18"/>
      <w:szCs w:val="18"/>
    </w:rPr>
  </w:style>
  <w:style w:type="paragraph" w:customStyle="1" w:styleId="27">
    <w:name w:val="F主标题"/>
    <w:basedOn w:val="1"/>
    <w:qFormat/>
    <w:uiPriority w:val="0"/>
    <w:pPr>
      <w:spacing w:line="600" w:lineRule="exact"/>
      <w:jc w:val="center"/>
    </w:pPr>
    <w:rPr>
      <w:rFonts w:ascii="Times New Roman" w:hAnsi="Times New Roman" w:eastAsia="方正小标宋_GBK" w:cs="Times New Roman"/>
      <w:sz w:val="44"/>
    </w:rPr>
  </w:style>
  <w:style w:type="character" w:customStyle="1" w:styleId="28">
    <w:name w:val="text-tag"/>
    <w:basedOn w:val="15"/>
    <w:qFormat/>
    <w:uiPriority w:val="0"/>
  </w:style>
  <w:style w:type="paragraph" w:customStyle="1" w:styleId="29">
    <w:name w:val="p8"/>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30">
    <w:name w:val="s3"/>
    <w:basedOn w:val="15"/>
    <w:qFormat/>
    <w:uiPriority w:val="0"/>
  </w:style>
  <w:style w:type="paragraph" w:customStyle="1" w:styleId="31">
    <w:name w:val="列出段落1"/>
    <w:basedOn w:val="1"/>
    <w:qFormat/>
    <w:uiPriority w:val="34"/>
    <w:pPr>
      <w:widowControl/>
      <w:ind w:firstLine="420" w:firstLineChars="200"/>
    </w:pPr>
  </w:style>
  <w:style w:type="character" w:customStyle="1" w:styleId="32">
    <w:name w:val="NormalCharacter"/>
    <w:qFormat/>
    <w:uiPriority w:val="0"/>
  </w:style>
  <w:style w:type="paragraph" w:customStyle="1" w:styleId="33">
    <w:name w:val="正文N"/>
    <w:basedOn w:val="1"/>
    <w:qFormat/>
    <w:uiPriority w:val="0"/>
    <w:pPr>
      <w:spacing w:line="560" w:lineRule="exact"/>
      <w:ind w:firstLine="200" w:firstLineChars="200"/>
    </w:pPr>
    <w:rPr>
      <w:rFonts w:eastAsia="仿宋_GB2312"/>
      <w:sz w:val="28"/>
      <w:szCs w:val="28"/>
    </w:rPr>
  </w:style>
  <w:style w:type="paragraph" w:customStyle="1" w:styleId="34">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5">
    <w:name w:val="List Paragraph1"/>
    <w:qFormat/>
    <w:uiPriority w:val="99"/>
    <w:pPr>
      <w:widowControl w:val="0"/>
      <w:ind w:firstLine="420" w:firstLineChars="200"/>
      <w:jc w:val="both"/>
    </w:pPr>
    <w:rPr>
      <w:rFonts w:ascii="Times New Roman" w:hAnsi="Times New Roman" w:eastAsia="方正仿宋_GBK" w:cs="Times New Roman"/>
      <w:kern w:val="2"/>
      <w:sz w:val="32"/>
      <w:szCs w:val="24"/>
      <w:lang w:val="en-US" w:eastAsia="zh-CN" w:bidi="ar-SA"/>
    </w:rPr>
  </w:style>
  <w:style w:type="character" w:customStyle="1" w:styleId="36">
    <w:name w:val="qowt-font1-timesnewroman"/>
    <w:basedOn w:val="15"/>
    <w:qFormat/>
    <w:uiPriority w:val="0"/>
  </w:style>
  <w:style w:type="character" w:customStyle="1" w:styleId="37">
    <w:name w:val="15"/>
    <w:basedOn w:val="15"/>
    <w:qFormat/>
    <w:uiPriority w:val="0"/>
    <w:rPr>
      <w:rFonts w:hint="default" w:ascii="Times New Roman" w:hAnsi="Times New Roman" w:cs="Times New Roman"/>
      <w:b/>
      <w:bC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18</Pages>
  <Words>6002</Words>
  <Characters>7523</Characters>
  <Lines>23</Lines>
  <Paragraphs>6</Paragraphs>
  <TotalTime>0</TotalTime>
  <ScaleCrop>false</ScaleCrop>
  <LinksUpToDate>false</LinksUpToDate>
  <CharactersWithSpaces>7578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2020-02-02T16:13:00Z</dcterms:created>
  <dc:creator>User</dc:creator>
  <cp:lastModifiedBy>星之香雪</cp:lastModifiedBy>
  <cp:lastPrinted>2023-08-07T12:00:00Z</cp:lastPrinted>
  <dcterms:modified xsi:type="dcterms:W3CDTF">2024-11-13T08:07:44Z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A5CFA0962D6A492989C43FEAAD912CB9</vt:lpwstr>
  </property>
</Properties>
</file>