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  <w:lang w:val="en-US"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  <w:lang w:val="en-US" w:eastAsia="zh-CN"/>
        </w:rPr>
        <w:t>道路货物运输经营许可办事指南</w:t>
      </w:r>
      <w:bookmarkEnd w:id="0"/>
    </w:p>
    <w:p>
      <w:pPr>
        <w:rPr>
          <w:rFonts w:hint="eastAsia"/>
          <w:sz w:val="28"/>
          <w:szCs w:val="28"/>
        </w:rPr>
      </w:pPr>
    </w:p>
    <w:p>
      <w:pPr>
        <w:ind w:firstLine="640" w:firstLineChars="200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一、事项概况</w:t>
      </w:r>
    </w:p>
    <w:p>
      <w:pPr>
        <w:numPr>
          <w:ilvl w:val="0"/>
          <w:numId w:val="0"/>
        </w:num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1、适用范围：本指南规定了道路普通货物运输经营许可的审批许可的办理依据、所需条件、申请材料、办理流程等。本事项所适用对象为公民或法人。</w:t>
      </w:r>
    </w:p>
    <w:p>
      <w:pPr>
        <w:numPr>
          <w:ilvl w:val="0"/>
          <w:numId w:val="0"/>
        </w:num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2、实施部门：重庆市南川区交通局</w:t>
      </w:r>
    </w:p>
    <w:p>
      <w:pPr>
        <w:numPr>
          <w:ilvl w:val="0"/>
          <w:numId w:val="0"/>
        </w:num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3、法定时限：10个工作日</w:t>
      </w:r>
    </w:p>
    <w:p>
      <w:pPr>
        <w:numPr>
          <w:ilvl w:val="0"/>
          <w:numId w:val="0"/>
        </w:numPr>
        <w:ind w:firstLine="640" w:firstLineChars="200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4、承诺时限：5个工作日</w:t>
      </w:r>
    </w:p>
    <w:p>
      <w:pPr>
        <w:numPr>
          <w:ilvl w:val="0"/>
          <w:numId w:val="0"/>
        </w:numPr>
        <w:ind w:firstLine="640" w:firstLineChars="200"/>
        <w:rPr>
          <w:rFonts w:hint="eastAsia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5、收费依据及标准：不收费</w:t>
      </w:r>
    </w:p>
    <w:p>
      <w:pPr>
        <w:ind w:firstLine="640" w:firstLineChars="200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二、法规依据</w:t>
      </w:r>
    </w:p>
    <w:p>
      <w:pPr>
        <w:numPr>
          <w:ilvl w:val="0"/>
          <w:numId w:val="0"/>
        </w:numPr>
        <w:ind w:firstLine="640" w:firstLineChars="200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《中华人民共和国道路运输条例》第二十四条</w:t>
      </w:r>
    </w:p>
    <w:p>
      <w:pPr>
        <w:ind w:firstLine="640" w:firstLineChars="200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三、申请条件</w:t>
      </w:r>
    </w:p>
    <w:p>
      <w:pPr>
        <w:numPr>
          <w:ilvl w:val="0"/>
          <w:numId w:val="0"/>
        </w:num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1、申请道路普通货物运输经营许可，必须具备以下条件：</w:t>
      </w:r>
    </w:p>
    <w:p>
      <w:pPr>
        <w:numPr>
          <w:ilvl w:val="0"/>
          <w:numId w:val="0"/>
        </w:num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2、有工商营业执照，具备相应经营范围。</w:t>
      </w:r>
    </w:p>
    <w:p>
      <w:pPr>
        <w:numPr>
          <w:ilvl w:val="0"/>
          <w:numId w:val="0"/>
        </w:num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3、安全生产管理制度健全。</w:t>
      </w:r>
    </w:p>
    <w:p>
      <w:pPr>
        <w:numPr>
          <w:ilvl w:val="0"/>
          <w:numId w:val="0"/>
        </w:num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4、有与申请经营业务相适应并经检测合格的运输车辆。</w:t>
      </w:r>
    </w:p>
    <w:p>
      <w:pPr>
        <w:numPr>
          <w:ilvl w:val="0"/>
          <w:numId w:val="0"/>
        </w:numPr>
        <w:ind w:firstLine="640" w:firstLineChars="200"/>
        <w:rPr>
          <w:rFonts w:hint="eastAsia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5、驾驶人员持有相应从业资格证。</w:t>
      </w:r>
    </w:p>
    <w:p>
      <w:pPr>
        <w:ind w:firstLine="640" w:firstLineChars="200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四、申请材料目录</w:t>
      </w:r>
    </w:p>
    <w:p>
      <w:pPr>
        <w:numPr>
          <w:ilvl w:val="0"/>
          <w:numId w:val="0"/>
        </w:num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1、道路货物运输经营申请表（申请表1份）。</w:t>
      </w:r>
    </w:p>
    <w:p>
      <w:pPr>
        <w:numPr>
          <w:ilvl w:val="0"/>
          <w:numId w:val="0"/>
        </w:num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2、负责人、办理人身份证（复印件各一份）和委托书（原件1份）。</w:t>
      </w:r>
    </w:p>
    <w:p>
      <w:pPr>
        <w:numPr>
          <w:ilvl w:val="0"/>
          <w:numId w:val="0"/>
        </w:num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3、现有机动车辆行驶证、车辆技术等级证书或车辆技术检测合格证（复印件各1份），拟购置运输车辆的承诺书（原件1份）；</w:t>
      </w:r>
    </w:p>
    <w:p>
      <w:pPr>
        <w:numPr>
          <w:ilvl w:val="0"/>
          <w:numId w:val="0"/>
        </w:num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4、已聘用或拟聘用驾驶员的机动车驾驶证、从业资格证及其复印件（复印件各1份）；</w:t>
      </w:r>
    </w:p>
    <w:p>
      <w:pPr>
        <w:numPr>
          <w:ilvl w:val="0"/>
          <w:numId w:val="0"/>
        </w:num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5、安全生产管理制度文本（包括安全生产责任制度、安全生产监督检查、驾驶人员和车辆安全生产管理制度复印件各1份）；</w:t>
      </w:r>
    </w:p>
    <w:p>
      <w:pPr>
        <w:numPr>
          <w:ilvl w:val="0"/>
          <w:numId w:val="0"/>
        </w:num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6、工商营业执照（复印件1份）；</w:t>
      </w:r>
    </w:p>
    <w:p>
      <w:pPr>
        <w:numPr>
          <w:ilvl w:val="0"/>
          <w:numId w:val="0"/>
        </w:num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7、全部复印件需要加盖鲜章。</w:t>
      </w:r>
    </w:p>
    <w:p>
      <w:pPr>
        <w:pStyle w:val="4"/>
        <w:ind w:left="660" w:firstLine="0" w:firstLineChars="0"/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JhZDI0MjNhZWVlZjY5MTczNGM2NWJjMWNmY2ZmZGIifQ=="/>
  </w:docVars>
  <w:rsids>
    <w:rsidRoot w:val="00000000"/>
    <w:rsid w:val="54A91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2023-03-15T07:13:28Z</dcterms:created>
  <dc:creator>Administrator</dc:creator>
  <cp:lastModifiedBy>WPS_1527833985</cp:lastModifiedBy>
  <dcterms:modified xsi:type="dcterms:W3CDTF">2023-03-15T07:14:13Z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04FC6BE6F3BE4B91A109CF3145190AA0</vt:lpwstr>
  </property>
</Properties>
</file>