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关于拟注销《网络预约出租汽车运输证》的公告</w:t>
      </w:r>
    </w:p>
    <w:p>
      <w:pPr>
        <w:widowControl/>
        <w:spacing w:line="560" w:lineRule="exact"/>
        <w:ind w:firstLine="800" w:firstLineChars="250"/>
        <w:rPr>
          <w:rFonts w:hint="eastAsia" w:ascii="FZFSK--GBK1-0" w:hAnsi="FZFSK--GBK1-0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FZFSK--GBK1-0" w:hAnsi="FZFSK--GBK1-0" w:eastAsia="宋体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等有关规定，以下车辆已不具备网络预约出租汽车运营资格，我委拟依法注销其《网络预约出租汽车运输证》，现予以公告。请车辆所有人自公告之日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日内向我委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  <w:lang w:val="en-US" w:eastAsia="zh-CN"/>
        </w:rPr>
        <w:t>(联系人：程立，联系电话：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023-71422237)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提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日内车辆运营订单及驾驶员流水提取记录（同时备注说明在网约车平台公司接单情况，期间任意一天均可）。超过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日未提供本公告之日前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日内车辆运营订单及驾驶员流水提取记录（期间任意一天均可）的，我委将依法注销《网络预约出租汽车运输证》，现将名单予以公告。</w:t>
      </w: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074"/>
        <w:gridCol w:w="1598"/>
        <w:gridCol w:w="1305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业户名称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车牌号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运输证号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渝B111TA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500384024347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重庆展鸿汽车服务有限公司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渝AB39515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500384021874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30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蒋志雄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渝ADB2231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500384015477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spacing w:line="560" w:lineRule="exact"/>
        <w:ind w:firstLine="4800" w:firstLineChars="15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2026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2月27日 </w:t>
      </w:r>
    </w:p>
    <w:p>
      <w:pPr>
        <w:rPr>
          <w:rFonts w:hint="eastAsia"/>
          <w:sz w:val="11"/>
          <w:szCs w:val="11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>（此件公开发布）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84"/>
    <w:rsid w:val="00141635"/>
    <w:rsid w:val="00186951"/>
    <w:rsid w:val="0033685A"/>
    <w:rsid w:val="00472821"/>
    <w:rsid w:val="004F6255"/>
    <w:rsid w:val="009D28E2"/>
    <w:rsid w:val="00AF59EB"/>
    <w:rsid w:val="00BA0DE9"/>
    <w:rsid w:val="00DC4907"/>
    <w:rsid w:val="00FB6984"/>
    <w:rsid w:val="0CF75543"/>
    <w:rsid w:val="12AC2C72"/>
    <w:rsid w:val="1FA92F69"/>
    <w:rsid w:val="313E0EC8"/>
    <w:rsid w:val="3A3C33D8"/>
    <w:rsid w:val="3BD7002A"/>
    <w:rsid w:val="3C9868D4"/>
    <w:rsid w:val="486C2C02"/>
    <w:rsid w:val="4E6045C4"/>
    <w:rsid w:val="54EA2B81"/>
    <w:rsid w:val="557957E3"/>
    <w:rsid w:val="6EDD18B4"/>
    <w:rsid w:val="7A770E0E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3693A-6DD6-42F5-8D4D-0E157BD63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1252</Words>
  <Characters>1374</Characters>
  <Lines>4</Lines>
  <Paragraphs>1</Paragraphs>
  <TotalTime>39</TotalTime>
  <ScaleCrop>false</ScaleCrop>
  <LinksUpToDate>false</LinksUpToDate>
  <CharactersWithSpaces>1616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2026-01-04T07:28:00Z</dcterms:created>
  <dc:creator>Microsoft</dc:creator>
  <cp:lastModifiedBy>Administrator</cp:lastModifiedBy>
  <cp:lastPrinted>2026-02-26T03:10:00Z</cp:lastPrinted>
  <dcterms:modified xsi:type="dcterms:W3CDTF">2026-03-04T02:06:39Z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2052-11.8.2.10321</vt:lpwstr>
  </property>
  <property fmtid="{D5CDD505-2E9C-101B-9397-08002B2CF9AE}" pid="4" name="ICV">
    <vt:lpwstr>8F561150F0B94A9BA056C612752DF5BE_12</vt:lpwstr>
  </property>
</Properties>
</file>