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10306">
      <w:pPr>
        <w:tabs>
          <w:tab w:val="left" w:pos="709"/>
        </w:tabs>
        <w:spacing w:line="600" w:lineRule="exact"/>
        <w:textAlignment w:val="center"/>
        <w:rPr>
          <w:rFonts w:hint="eastAsia"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5</w:t>
      </w:r>
    </w:p>
    <w:p w14:paraId="5326D560">
      <w:pPr>
        <w:spacing w:line="600" w:lineRule="exact"/>
        <w:ind w:firstLine="1600" w:firstLineChars="500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2E6CAA53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重庆市南川区第四届中华经典诵写讲大赛</w:t>
      </w:r>
    </w:p>
    <w:p w14:paraId="7CFDC8AB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优秀组织单位获奖名单</w:t>
      </w:r>
    </w:p>
    <w:p w14:paraId="0B6EDF43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1B3C462C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</w:t>
      </w:r>
      <w:bookmarkStart w:id="0" w:name="_Hlk170227850"/>
      <w:r>
        <w:rPr>
          <w:rFonts w:hint="eastAsia" w:eastAsia="方正仿宋_GBK" w:cs="宋体"/>
          <w:bCs/>
          <w:sz w:val="32"/>
          <w:szCs w:val="40"/>
        </w:rPr>
        <w:t>南川区隆化第一小学校</w:t>
      </w:r>
    </w:p>
    <w:bookmarkEnd w:id="0"/>
    <w:p w14:paraId="6C00AB56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重庆市南川区隆化第一小学校A区</w:t>
      </w:r>
    </w:p>
    <w:p w14:paraId="5E654247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重庆市南川区隆化第二小学校</w:t>
      </w:r>
      <w:bookmarkStart w:id="1" w:name="_GoBack"/>
      <w:bookmarkEnd w:id="1"/>
    </w:p>
    <w:p w14:paraId="0E449D2A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重庆市南川区隆化第三小学校</w:t>
      </w:r>
    </w:p>
    <w:p w14:paraId="373903CC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重庆市南川区隆化第四小学校</w:t>
      </w:r>
    </w:p>
    <w:p w14:paraId="4CAB79BB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重庆市南川区隆化第五小学校</w:t>
      </w:r>
    </w:p>
    <w:p w14:paraId="5A85EC40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重庆市南川区隆化第六小学校</w:t>
      </w:r>
    </w:p>
    <w:p w14:paraId="09EBC637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重庆市南川区隆化第七小学校</w:t>
      </w:r>
    </w:p>
    <w:p w14:paraId="44C8455C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重庆市南川区隆化第八小学校</w:t>
      </w:r>
    </w:p>
    <w:p w14:paraId="3029A222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重庆市南川区九鼎山小学校</w:t>
      </w:r>
    </w:p>
    <w:p w14:paraId="28EFBCFD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重庆市南川区道南小学校</w:t>
      </w:r>
    </w:p>
    <w:p w14:paraId="25B36CCA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重庆市南川区大观小学校</w:t>
      </w:r>
    </w:p>
    <w:p w14:paraId="7E898B57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重庆市南川区石溪镇中心小学校</w:t>
      </w:r>
    </w:p>
    <w:p w14:paraId="7A92A961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重庆市南川区马嘴实验学校</w:t>
      </w:r>
    </w:p>
    <w:p w14:paraId="587ADD9E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重庆市南川道南中学校</w:t>
      </w:r>
    </w:p>
    <w:p w14:paraId="07057F74">
      <w:pPr>
        <w:spacing w:line="560" w:lineRule="exact"/>
        <w:ind w:firstLine="640" w:firstLineChars="200"/>
        <w:rPr>
          <w:rFonts w:eastAsia="方正仿宋_GBK" w:cs="宋体"/>
          <w:bCs/>
          <w:sz w:val="32"/>
          <w:szCs w:val="40"/>
        </w:rPr>
      </w:pPr>
      <w:r>
        <w:rPr>
          <w:rFonts w:hint="eastAsia" w:eastAsia="方正仿宋_GBK" w:cs="宋体"/>
          <w:bCs/>
          <w:sz w:val="32"/>
          <w:szCs w:val="40"/>
        </w:rPr>
        <w:t>重庆市南川区第一中学校</w:t>
      </w:r>
    </w:p>
    <w:p w14:paraId="0543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eastAsia="方正仿宋_GBK" w:cs="宋体"/>
          <w:bCs/>
          <w:sz w:val="32"/>
          <w:szCs w:val="40"/>
        </w:rPr>
        <w:t>北京师范大学南川实验学校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21E75"/>
    <w:rsid w:val="3E0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2025-04-17T07:29:00Z</dcterms:created>
  <dc:creator>  Alone°</dc:creator>
  <cp:lastModifiedBy>  Alone°</cp:lastModifiedBy>
  <dcterms:modified xsi:type="dcterms:W3CDTF">2025-04-17T07:30:01Z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5AB9143AA9A149898D21FAFEFFDE5948_11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