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科技企业孵化器绩效评价指标</w:t>
      </w:r>
    </w:p>
    <w:tbl>
      <w:tblPr>
        <w:tblStyle w:val="1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865"/>
        <w:gridCol w:w="4652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平台建设（30分）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服务场所（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拥有可自主支配孵化服务场地，得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管理机制（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建立完整、规范的工作管理服务，企业动态管理等规章制度，得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运行模式（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运行模式具备可持续发展能力，得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火炬统计（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按要求完成火炬统计调查，得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创新能力（孵化能力）（30分）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服务团队（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具备职业孵化服务队伍，管理人员中具有大专以上学历的占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以上，接受专业培训的人员比例达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以上，得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分，若当年孵化器运营机构的专职管理人员中，新接受创业服务专业培训，得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服务项目（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与投资、担保、会计、法律等专业服务机构建立合作关系、签订合作协议，为入孵企业提供服务，得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分，若当年增加新服务项目，得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创业导师（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当年聘请专兼职创业导师，为入驻企业及团队提供咨询辅导，得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创新产出（孵化绩效）（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孵化情况（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在孵企业数量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个，得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当年新增在孵企业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</w:t>
            </w:r>
            <w:bookmarkStart w:id="0" w:name="_GoBack"/>
            <w:bookmarkEnd w:id="0"/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当年新培育重庆市科技型企业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家（其中入孵企业培育成为重庆市科技型企业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家），得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当年新培育重庆市科技型企业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家（其中入孵企业培育成为重庆市科技型企业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家），得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当年新培育高新技术企业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分；当年新培育高新技术企业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当年在孵企业累计拥有专利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个，得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分，满足上述条件外，若当年新申请专利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个，得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融资情况（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当年新获得投融资的在孵企业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在孵企业研发情况（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在孵企业研究与试验发展（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R&amp;D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）强度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≥2%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培训活动（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当年开展高新技术企业和重庆市科技型企业申报培训、创业沙龙、项目路演、创业大赛、创业教育培训等各类活动场次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次，得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典型案例（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当年在孵企业支提供投融资、市场渠道、知识产权等服务支持，帮助企业取得明显的经济效益和社会效益的典型案例，得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加分项（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新培育高新技术企业&gt;2家（10分）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新培育高新技术企业超出2家，每超过1家可得2分加分，总加分不超过10分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新培育重庆市科技型企业&gt;20家（5分）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新培育重庆市科技型企业数量超出20家的，每超出1家可得到1分加分，总加分不超过5分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上级绩效评价（5分）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上级绩效评价结果为优秀，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提供文件依据</w:t>
            </w:r>
          </w:p>
        </w:tc>
      </w:tr>
    </w:tbl>
    <w:p>
      <w:pPr>
        <w:pStyle w:val="2"/>
        <w:rPr>
          <w:rFonts w:hint="default" w:eastAsia="方正仿宋_GBK" w:asciiTheme="minorHAnsi" w:hAnsiTheme="minorHAnsi" w:cstheme="minorBidi"/>
          <w:kern w:val="2"/>
          <w:sz w:val="32"/>
          <w:szCs w:val="22"/>
          <w:lang w:val="en" w:eastAsia="zh-CN" w:bidi="ar-SA"/>
        </w:rPr>
      </w:pPr>
    </w:p>
    <w:sectPr>
      <w:headerReference r:id="rId3" w:type="default"/>
      <w:footerReference r:id="rId4" w:type="default"/>
      <w:pgSz w:w="11907" w:h="16840"/>
      <w:pgMar w:top="1814" w:right="1757" w:bottom="1701" w:left="1757" w:header="851" w:footer="170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1D04326"/>
    <w:rsid w:val="028E1283"/>
    <w:rsid w:val="02C20031"/>
    <w:rsid w:val="034C6CED"/>
    <w:rsid w:val="035804D1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3490C"/>
    <w:rsid w:val="083B562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8A393E"/>
    <w:rsid w:val="11931D6D"/>
    <w:rsid w:val="12106107"/>
    <w:rsid w:val="12142EBF"/>
    <w:rsid w:val="127A2076"/>
    <w:rsid w:val="12AC42E0"/>
    <w:rsid w:val="12C539BD"/>
    <w:rsid w:val="13002882"/>
    <w:rsid w:val="13425B57"/>
    <w:rsid w:val="13CE41B5"/>
    <w:rsid w:val="14145916"/>
    <w:rsid w:val="1416715E"/>
    <w:rsid w:val="141B640C"/>
    <w:rsid w:val="14862DA1"/>
    <w:rsid w:val="14BF508C"/>
    <w:rsid w:val="158E60BC"/>
    <w:rsid w:val="17164856"/>
    <w:rsid w:val="174F22A6"/>
    <w:rsid w:val="175F1696"/>
    <w:rsid w:val="17670416"/>
    <w:rsid w:val="177259C1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5E33F63"/>
    <w:rsid w:val="268A3C40"/>
    <w:rsid w:val="26FA19C1"/>
    <w:rsid w:val="2739792C"/>
    <w:rsid w:val="27860F19"/>
    <w:rsid w:val="27DB42E4"/>
    <w:rsid w:val="27EF2D9B"/>
    <w:rsid w:val="286E338C"/>
    <w:rsid w:val="28E835E8"/>
    <w:rsid w:val="2AFB15B2"/>
    <w:rsid w:val="2B1F4CF8"/>
    <w:rsid w:val="2B333B08"/>
    <w:rsid w:val="2BE014C9"/>
    <w:rsid w:val="2C7C750E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5DBF5AF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631EB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3DCC9"/>
    <w:rsid w:val="3EEE146C"/>
    <w:rsid w:val="3F170219"/>
    <w:rsid w:val="3F5362EE"/>
    <w:rsid w:val="3F6C13E2"/>
    <w:rsid w:val="3F764E9B"/>
    <w:rsid w:val="3F807ACD"/>
    <w:rsid w:val="3F9E7DF1"/>
    <w:rsid w:val="3FBFC9CA"/>
    <w:rsid w:val="3FC030E7"/>
    <w:rsid w:val="40AD74C4"/>
    <w:rsid w:val="418E406C"/>
    <w:rsid w:val="41A41DAA"/>
    <w:rsid w:val="4231686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D73765"/>
    <w:rsid w:val="47ED5DBA"/>
    <w:rsid w:val="48393422"/>
    <w:rsid w:val="485251CF"/>
    <w:rsid w:val="486776B2"/>
    <w:rsid w:val="48F76D4B"/>
    <w:rsid w:val="49243C68"/>
    <w:rsid w:val="49505E3A"/>
    <w:rsid w:val="49984664"/>
    <w:rsid w:val="4A110CA3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4F831CD8"/>
    <w:rsid w:val="50876463"/>
    <w:rsid w:val="524D4C7B"/>
    <w:rsid w:val="52E250F2"/>
    <w:rsid w:val="52F72199"/>
    <w:rsid w:val="536D03B5"/>
    <w:rsid w:val="539FEA27"/>
    <w:rsid w:val="53CBB247"/>
    <w:rsid w:val="53CD2C1C"/>
    <w:rsid w:val="540D765B"/>
    <w:rsid w:val="541961DF"/>
    <w:rsid w:val="54594EFD"/>
    <w:rsid w:val="55271B86"/>
    <w:rsid w:val="552E0140"/>
    <w:rsid w:val="55353019"/>
    <w:rsid w:val="5536618F"/>
    <w:rsid w:val="553A349B"/>
    <w:rsid w:val="556C7AB1"/>
    <w:rsid w:val="55AF2377"/>
    <w:rsid w:val="55EB784C"/>
    <w:rsid w:val="55ED2719"/>
    <w:rsid w:val="56A21640"/>
    <w:rsid w:val="56DD0909"/>
    <w:rsid w:val="572F7CEE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F1C32C5"/>
    <w:rsid w:val="6010232F"/>
    <w:rsid w:val="608C2B48"/>
    <w:rsid w:val="61926281"/>
    <w:rsid w:val="61A642E2"/>
    <w:rsid w:val="61C034E0"/>
    <w:rsid w:val="62B62D9A"/>
    <w:rsid w:val="63234139"/>
    <w:rsid w:val="634F68F6"/>
    <w:rsid w:val="63991230"/>
    <w:rsid w:val="640C1432"/>
    <w:rsid w:val="64731BE8"/>
    <w:rsid w:val="64B30A7E"/>
    <w:rsid w:val="64CD07AA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FB8C8"/>
    <w:rsid w:val="67C90583"/>
    <w:rsid w:val="67D92BE6"/>
    <w:rsid w:val="67DF2EF1"/>
    <w:rsid w:val="685B7922"/>
    <w:rsid w:val="687E6466"/>
    <w:rsid w:val="68970A6B"/>
    <w:rsid w:val="69176B60"/>
    <w:rsid w:val="69D1597C"/>
    <w:rsid w:val="6A132CD8"/>
    <w:rsid w:val="6A4F7393"/>
    <w:rsid w:val="6A784EE7"/>
    <w:rsid w:val="6AA91C13"/>
    <w:rsid w:val="6B154360"/>
    <w:rsid w:val="6B774BE4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EEFE86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2D55C1F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0C7A36"/>
    <w:rsid w:val="756B3720"/>
    <w:rsid w:val="759551D4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BFD0AFE"/>
    <w:rsid w:val="7C601060"/>
    <w:rsid w:val="7D0F128F"/>
    <w:rsid w:val="7D4343D0"/>
    <w:rsid w:val="7D5C3683"/>
    <w:rsid w:val="7D5D7109"/>
    <w:rsid w:val="7D701A92"/>
    <w:rsid w:val="7DBD5BA0"/>
    <w:rsid w:val="7DC36D20"/>
    <w:rsid w:val="7EBD6440"/>
    <w:rsid w:val="7EFBC299"/>
    <w:rsid w:val="7EFC3459"/>
    <w:rsid w:val="7F0A3721"/>
    <w:rsid w:val="7F334908"/>
    <w:rsid w:val="7FBBD362"/>
    <w:rsid w:val="7FBF072A"/>
    <w:rsid w:val="7FE7108D"/>
    <w:rsid w:val="7FFD59EA"/>
    <w:rsid w:val="8CDEC712"/>
    <w:rsid w:val="8FBE7A59"/>
    <w:rsid w:val="99DB9A12"/>
    <w:rsid w:val="9BB9E154"/>
    <w:rsid w:val="9EF71814"/>
    <w:rsid w:val="AB9E76DB"/>
    <w:rsid w:val="ABFF25B9"/>
    <w:rsid w:val="ACF3AD0A"/>
    <w:rsid w:val="AEDD1A06"/>
    <w:rsid w:val="AFBF8184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ADD23BA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7FCDA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Body Text"/>
    <w:basedOn w:val="1"/>
    <w:next w:val="7"/>
    <w:qFormat/>
    <w:uiPriority w:val="0"/>
    <w:pPr>
      <w:ind w:left="120"/>
    </w:pPr>
    <w:rPr>
      <w:rFonts w:ascii="宋体" w:cs="宋体"/>
      <w:szCs w:val="21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8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5">
    <w:name w:val="font6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7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2019-02-06T15:04:00Z</dcterms:created>
  <dc:creator>科委系统管理员[kw]</dc:creator>
  <cp:lastModifiedBy>唐丽</cp:lastModifiedBy>
  <cp:lastPrinted>2024-08-29T08:47:00Z</cp:lastPrinted>
  <dcterms:modified xsi:type="dcterms:W3CDTF">2024-09-02T02:26:15Z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