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附件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kern w:val="44"/>
          <w:sz w:val="44"/>
          <w:szCs w:val="44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kern w:val="44"/>
          <w:sz w:val="44"/>
          <w:szCs w:val="44"/>
          <w:lang w:val="en-US" w:eastAsia="zh-CN" w:bidi="ar-SA"/>
        </w:rPr>
        <w:t>重庆市南川区科学技术局</w:t>
      </w:r>
    </w:p>
    <w:p>
      <w:pPr>
        <w:jc w:val="center"/>
        <w:rPr>
          <w:rFonts w:hint="eastAsia" w:ascii="黑体" w:hAnsi="黑体" w:eastAsia="黑体" w:cs="黑体"/>
          <w:b/>
          <w:bCs/>
          <w:kern w:val="44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44"/>
          <w:sz w:val="44"/>
          <w:szCs w:val="44"/>
          <w:lang w:val="en-US" w:eastAsia="zh-CN" w:bidi="ar-SA"/>
        </w:rPr>
        <w:t>科技计划（联合）项目</w:t>
      </w:r>
    </w:p>
    <w:p>
      <w:pPr>
        <w:jc w:val="center"/>
        <w:rPr>
          <w:rFonts w:hint="default" w:ascii="黑体" w:hAnsi="黑体" w:eastAsia="黑体" w:cs="黑体"/>
          <w:b/>
          <w:bCs/>
          <w:kern w:val="44"/>
          <w:sz w:val="44"/>
          <w:szCs w:val="44"/>
          <w:lang w:val="en-US" w:eastAsia="zh-CN" w:bidi="ar-SA"/>
        </w:rPr>
      </w:pPr>
    </w:p>
    <w:p>
      <w:pPr>
        <w:jc w:val="center"/>
        <w:rPr>
          <w:rFonts w:hint="default" w:ascii="黑体" w:hAnsi="黑体" w:eastAsia="黑体" w:cs="黑体"/>
          <w:b/>
          <w:bCs/>
          <w:kern w:val="44"/>
          <w:sz w:val="44"/>
          <w:szCs w:val="44"/>
          <w:lang w:val="en-US" w:eastAsia="zh-CN" w:bidi="ar-SA"/>
        </w:rPr>
      </w:pPr>
      <w:r>
        <w:rPr>
          <w:rFonts w:hint="default" w:ascii="黑体" w:hAnsi="黑体" w:eastAsia="黑体" w:cs="黑体"/>
          <w:b/>
          <w:bCs/>
          <w:kern w:val="44"/>
          <w:sz w:val="44"/>
          <w:szCs w:val="44"/>
          <w:lang w:val="en-US" w:eastAsia="zh-CN" w:bidi="ar-SA"/>
        </w:rPr>
        <w:t>立项申请书</w:t>
      </w:r>
    </w:p>
    <w:p>
      <w:pPr>
        <w:rPr>
          <w:rFonts w:hint="default" w:ascii="Times New Roman" w:hAnsi="Times New Roman" w:eastAsia="仿宋_GB2312" w:cs="Times New Roman"/>
          <w:sz w:val="32"/>
        </w:rPr>
      </w:pPr>
    </w:p>
    <w:p>
      <w:pPr>
        <w:rPr>
          <w:rFonts w:hint="default" w:ascii="Times New Roman" w:hAnsi="Times New Roman" w:eastAsia="仿宋_GB2312" w:cs="Times New Roman"/>
          <w:sz w:val="32"/>
        </w:rPr>
      </w:pP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6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7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624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7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val="en-US" w:eastAsia="zh-CN"/>
              </w:rPr>
              <w:t>申报单位</w:t>
            </w:r>
          </w:p>
        </w:tc>
        <w:tc>
          <w:tcPr>
            <w:tcW w:w="6245" w:type="dxa"/>
            <w:noWrap w:val="0"/>
            <w:vAlign w:val="top"/>
          </w:tcPr>
          <w:p>
            <w:pPr>
              <w:spacing w:line="680" w:lineRule="exact"/>
              <w:jc w:val="right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签章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7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val="en-US" w:eastAsia="zh-CN"/>
              </w:rPr>
              <w:t>项目负责人</w:t>
            </w:r>
          </w:p>
        </w:tc>
        <w:tc>
          <w:tcPr>
            <w:tcW w:w="6245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7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6245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7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val="en-US" w:eastAsia="zh-CN"/>
              </w:rPr>
              <w:t>项目起止时间</w:t>
            </w:r>
          </w:p>
        </w:tc>
        <w:tc>
          <w:tcPr>
            <w:tcW w:w="6245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年  月  至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7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val="en-US" w:eastAsia="zh-CN"/>
              </w:rPr>
              <w:t>填报日期</w:t>
            </w:r>
          </w:p>
        </w:tc>
        <w:tc>
          <w:tcPr>
            <w:tcW w:w="6245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 xml:space="preserve">年  月  日 </w:t>
            </w:r>
          </w:p>
        </w:tc>
      </w:tr>
    </w:tbl>
    <w:p>
      <w:pPr>
        <w:ind w:firstLine="948" w:firstLineChars="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</w:t>
      </w:r>
    </w:p>
    <w:p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</w:rPr>
      </w:pPr>
    </w:p>
    <w:p>
      <w:pPr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重庆市南川区科学技术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局</w:t>
      </w:r>
    </w:p>
    <w:p>
      <w:pPr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二Ο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年制</w:t>
      </w:r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仿宋_GB2312" w:cs="Times New Roman"/>
          <w:b/>
          <w:bCs/>
          <w:sz w:val="24"/>
        </w:rPr>
      </w:pPr>
    </w:p>
    <w:p>
      <w:pPr>
        <w:jc w:val="center"/>
        <w:rPr>
          <w:rFonts w:hint="default" w:ascii="Times New Roman" w:hAnsi="Times New Roman" w:eastAsia="仿宋_GB2312" w:cs="Times New Roman"/>
          <w:b/>
          <w:bCs/>
          <w:sz w:val="24"/>
        </w:rPr>
      </w:pPr>
    </w:p>
    <w:p>
      <w:pPr>
        <w:spacing w:before="156" w:beforeLines="50" w:after="156" w:afterLines="50"/>
        <w:jc w:val="center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填  报  说  明</w:t>
      </w:r>
    </w:p>
    <w:p>
      <w:pPr>
        <w:numPr>
          <w:ilvl w:val="0"/>
          <w:numId w:val="0"/>
        </w:numPr>
        <w:spacing w:line="600" w:lineRule="exact"/>
        <w:ind w:leftChars="0" w:firstLine="552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本申请书适用于向南川区科学技术局申报各类科技计划项目。</w:t>
      </w:r>
    </w:p>
    <w:p>
      <w:pPr>
        <w:numPr>
          <w:ilvl w:val="0"/>
          <w:numId w:val="0"/>
        </w:numPr>
        <w:spacing w:line="600" w:lineRule="exact"/>
        <w:ind w:leftChars="0" w:firstLine="552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计划类型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分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为指导性项目、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一般项目、重点项目、重大项目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个计划类型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指导性项目由项目承担单位自筹资金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。</w:t>
      </w:r>
    </w:p>
    <w:p>
      <w:pPr>
        <w:numPr>
          <w:ilvl w:val="0"/>
          <w:numId w:val="0"/>
        </w:numPr>
        <w:spacing w:line="600" w:lineRule="exact"/>
        <w:ind w:leftChars="0" w:firstLine="552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项目申报应符合以下要求：申报书的目标任务设定应当具有可考核性，符合项目定位和申报指南要求，实施周期一般不超过2年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项目负责人主持在研项目合计不超过2项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项目负责人近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无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逾期未结题项目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项目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承担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单位近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无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逾期未结题项目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无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因不良科研诚信记录涉及的限制申报情况。</w:t>
      </w:r>
    </w:p>
    <w:p>
      <w:pPr>
        <w:numPr>
          <w:ilvl w:val="0"/>
          <w:numId w:val="0"/>
        </w:numPr>
        <w:spacing w:line="600" w:lineRule="exact"/>
        <w:ind w:leftChars="0" w:firstLine="552" w:firstLineChars="200"/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项目主要研究内容、研究成果及考核指标等内容，将成为项目任务书的主要内容。</w:t>
      </w:r>
    </w:p>
    <w:p>
      <w:pPr>
        <w:numPr>
          <w:ilvl w:val="0"/>
          <w:numId w:val="0"/>
        </w:numPr>
        <w:spacing w:line="600" w:lineRule="exact"/>
        <w:ind w:leftChars="0" w:firstLine="552" w:firstLineChars="200"/>
        <w:rPr>
          <w:rFonts w:hint="default" w:ascii="Times New Roman" w:hAnsi="Times New Roman" w:eastAsia="仿宋_GB2312" w:cs="Times New Roman"/>
          <w:b/>
          <w:bCs/>
          <w:sz w:val="24"/>
        </w:rPr>
      </w:pPr>
      <w:r>
        <w:rPr>
          <w:rFonts w:hint="default" w:ascii="Times New Roman" w:hAnsi="Times New Roman" w:cs="Times New Roman"/>
          <w:kern w:val="2"/>
          <w:sz w:val="28"/>
          <w:szCs w:val="28"/>
          <w:lang w:val="en-US" w:eastAsia="zh-CN" w:bidi="ar-SA"/>
        </w:rPr>
        <w:t>5.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项目组主要研究人员应在申请书上由本人手写签名以示同意合作。</w:t>
      </w:r>
    </w:p>
    <w:p>
      <w:pPr>
        <w:numPr>
          <w:ilvl w:val="0"/>
          <w:numId w:val="0"/>
        </w:numPr>
        <w:spacing w:line="240" w:lineRule="auto"/>
        <w:ind w:leftChars="0" w:firstLine="552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表中栏目及文字阐述部分不得空缺，无内容可填写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无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。</w:t>
      </w:r>
    </w:p>
    <w:p>
      <w:pPr>
        <w:numPr>
          <w:ilvl w:val="0"/>
          <w:numId w:val="0"/>
        </w:numPr>
        <w:spacing w:line="240" w:lineRule="auto"/>
        <w:ind w:leftChars="0" w:firstLine="552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产学研合作协议。涉及多个单位参与项目申报的，牵头申报单位与参与单位签订项目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产学研合作协议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。</w:t>
      </w:r>
    </w:p>
    <w:p>
      <w:pPr>
        <w:spacing w:afterLines="50"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br w:type="page"/>
      </w:r>
      <w:r>
        <w:rPr>
          <w:rStyle w:val="34"/>
          <w:rFonts w:hint="default" w:ascii="Times New Roman" w:hAnsi="Times New Roman" w:cs="Times New Roman"/>
          <w:lang w:val="en-US" w:eastAsia="zh-CN"/>
        </w:rPr>
        <w:t>南川</w:t>
      </w:r>
      <w:r>
        <w:rPr>
          <w:rStyle w:val="34"/>
          <w:rFonts w:hint="default" w:ascii="Times New Roman" w:hAnsi="Times New Roman" w:cs="Times New Roman"/>
        </w:rPr>
        <w:t>区科研项目</w:t>
      </w:r>
      <w:r>
        <w:rPr>
          <w:rStyle w:val="34"/>
          <w:rFonts w:hint="default" w:ascii="Times New Roman" w:hAnsi="Times New Roman" w:cs="Times New Roman"/>
          <w:lang w:val="en-US" w:eastAsia="zh-CN"/>
        </w:rPr>
        <w:t>立项申请书</w:t>
      </w:r>
    </w:p>
    <w:p>
      <w:pPr>
        <w:pStyle w:val="4"/>
        <w:numPr>
          <w:ilvl w:val="0"/>
          <w:numId w:val="1"/>
        </w:numPr>
        <w:bidi w:val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项目基本信息表</w:t>
      </w:r>
    </w:p>
    <w:tbl>
      <w:tblPr>
        <w:tblStyle w:val="17"/>
        <w:tblW w:w="8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3"/>
        <w:gridCol w:w="510"/>
        <w:gridCol w:w="921"/>
        <w:gridCol w:w="945"/>
        <w:gridCol w:w="1457"/>
        <w:gridCol w:w="877"/>
        <w:gridCol w:w="1947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  <w:t>项目名称</w:t>
            </w:r>
          </w:p>
        </w:tc>
        <w:tc>
          <w:tcPr>
            <w:tcW w:w="666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600" w:hRule="atLeast"/>
          <w:jc w:val="center"/>
        </w:trPr>
        <w:tc>
          <w:tcPr>
            <w:tcW w:w="1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申报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  <w:t>单位</w:t>
            </w:r>
          </w:p>
        </w:tc>
        <w:tc>
          <w:tcPr>
            <w:tcW w:w="665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456" w:firstLineChars="160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  <w:t xml:space="preserve">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733" w:hRule="atLeast"/>
          <w:jc w:val="center"/>
        </w:trPr>
        <w:tc>
          <w:tcPr>
            <w:tcW w:w="187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  <w:t>组织机构代码</w:t>
            </w:r>
          </w:p>
        </w:tc>
        <w:tc>
          <w:tcPr>
            <w:tcW w:w="665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  <w:t>单位地址</w:t>
            </w:r>
          </w:p>
        </w:tc>
        <w:tc>
          <w:tcPr>
            <w:tcW w:w="38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  <w:t>邮编</w:t>
            </w:r>
          </w:p>
        </w:tc>
        <w:tc>
          <w:tcPr>
            <w:tcW w:w="195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  <w:t>单位性质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15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  <w:t>1.高等院校 2.科研院所 3.企业 4.其它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  <w:t>项目主要合作单位</w:t>
            </w:r>
          </w:p>
        </w:tc>
        <w:tc>
          <w:tcPr>
            <w:tcW w:w="666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72" w:firstLineChars="170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  <w:t>项目负责人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311" w:firstLineChars="2459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联系电话</w:t>
            </w:r>
          </w:p>
        </w:tc>
        <w:tc>
          <w:tcPr>
            <w:tcW w:w="24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311" w:firstLineChars="2459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电子邮箱</w:t>
            </w:r>
          </w:p>
        </w:tc>
        <w:tc>
          <w:tcPr>
            <w:tcW w:w="19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5311" w:firstLineChars="2459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项目联系人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311" w:firstLineChars="2459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联系电话</w:t>
            </w:r>
          </w:p>
        </w:tc>
        <w:tc>
          <w:tcPr>
            <w:tcW w:w="24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电子邮箱</w:t>
            </w:r>
          </w:p>
        </w:tc>
        <w:tc>
          <w:tcPr>
            <w:tcW w:w="19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5311" w:firstLineChars="2459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1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  <w:t>计划</w:t>
            </w: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类型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615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1.指导性项目 2.一般项目 3.重点项目 4.重大项目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1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计划类别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615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  <w:t>技术创新与应用发展专项</w:t>
            </w: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 xml:space="preserve"> 2.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  <w:t>技术预见与制度创新专项</w:t>
            </w: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 xml:space="preserve"> 3.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  <w:t>社会事业与民生保障科技创新专项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1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项目总投入（万元）</w:t>
            </w:r>
          </w:p>
        </w:tc>
        <w:tc>
          <w:tcPr>
            <w:tcW w:w="23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8" w:firstLineChars="5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申请资助资金（万元）</w:t>
            </w:r>
          </w:p>
        </w:tc>
        <w:tc>
          <w:tcPr>
            <w:tcW w:w="28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8" w:firstLineChars="5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1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上年度研发投入（万元）</w:t>
            </w:r>
          </w:p>
        </w:tc>
        <w:tc>
          <w:tcPr>
            <w:tcW w:w="23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8" w:firstLineChars="5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  <w:t>起止时间</w:t>
            </w:r>
          </w:p>
        </w:tc>
        <w:tc>
          <w:tcPr>
            <w:tcW w:w="28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8" w:firstLineChars="5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  <w:jc w:val="center"/>
        </w:trPr>
        <w:tc>
          <w:tcPr>
            <w:tcW w:w="1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知识产权情况</w:t>
            </w:r>
          </w:p>
        </w:tc>
        <w:tc>
          <w:tcPr>
            <w:tcW w:w="666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【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  <w:t>Ⅰ类知识产权：发明专利、植物新品种、国家级农作物品种、国家新药、国家新药、集成电路布图设计专有权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  <w:t>Ⅱ类知识产权：实用新型专利、外观专利、软件著作权、商标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8" w:firstLineChars="5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方正仿宋_GBK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40" w:lineRule="exact"/>
        <w:rPr>
          <w:rFonts w:hint="eastAsia" w:ascii="Times New Roman" w:hAnsi="Times New Roman" w:eastAsia="方正黑体_GBK" w:cs="Times New Roman"/>
          <w:kern w:val="2"/>
          <w:sz w:val="32"/>
          <w:szCs w:val="24"/>
          <w:lang w:val="en-US" w:eastAsia="zh-CN" w:bidi="ar-SA"/>
        </w:rPr>
        <w:sectPr>
          <w:headerReference r:id="rId3" w:type="default"/>
          <w:footerReference r:id="rId4" w:type="default"/>
          <w:pgSz w:w="11907" w:h="16840"/>
          <w:pgMar w:top="1984" w:right="1446" w:bottom="1644" w:left="1446" w:header="851" w:footer="1474" w:gutter="0"/>
          <w:pgNumType w:fmt="decimal"/>
          <w:cols w:space="720" w:num="1"/>
          <w:docGrid w:type="linesAndChars" w:linePitch="579" w:charSpace="-849"/>
        </w:sectPr>
      </w:pPr>
    </w:p>
    <w:p>
      <w:pPr>
        <w:numPr>
          <w:ilvl w:val="0"/>
          <w:numId w:val="0"/>
        </w:numPr>
        <w:spacing w:line="340" w:lineRule="exact"/>
        <w:rPr>
          <w:rFonts w:hint="eastAsia" w:ascii="Times New Roman" w:hAnsi="Times New Roman" w:eastAsia="方正黑体_GBK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24"/>
          <w:lang w:val="en-US" w:eastAsia="zh-CN" w:bidi="ar-SA"/>
        </w:rPr>
        <w:t>二、项目分工及目标任务简表</w:t>
      </w:r>
    </w:p>
    <w:tbl>
      <w:tblPr>
        <w:tblStyle w:val="17"/>
        <w:tblpPr w:leftFromText="180" w:rightFromText="180" w:vertAnchor="text" w:horzAnchor="page" w:tblpX="1136" w:tblpY="326"/>
        <w:tblOverlap w:val="never"/>
        <w:tblW w:w="146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5"/>
        <w:gridCol w:w="2266"/>
        <w:gridCol w:w="3996"/>
        <w:gridCol w:w="2086"/>
        <w:gridCol w:w="1622"/>
        <w:gridCol w:w="2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653" w:type="dxa"/>
            <w:gridSpan w:val="6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  <w:highlight w:val="none"/>
                <w:lang w:val="en-US" w:eastAsia="zh-CN"/>
              </w:rPr>
              <w:t>项目牵头单位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  <w:highlight w:val="none"/>
                <w:lang w:val="en-US" w:eastAsia="zh-CN"/>
              </w:rPr>
              <w:t>单位名称</w:t>
            </w: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  <w:highlight w:val="none"/>
                <w:lang w:val="en-US" w:eastAsia="zh-CN"/>
              </w:rPr>
              <w:t>单位性质</w:t>
            </w:r>
          </w:p>
        </w:tc>
        <w:tc>
          <w:tcPr>
            <w:tcW w:w="399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  <w:highlight w:val="none"/>
                <w:lang w:val="en-US" w:eastAsia="zh-CN"/>
              </w:rPr>
              <w:t>任务分工</w:t>
            </w: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  <w:highlight w:val="none"/>
                <w:lang w:val="en-US" w:eastAsia="zh-CN"/>
              </w:rPr>
              <w:t>经费分配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  <w:highlight w:val="none"/>
                <w:lang w:val="en-US" w:eastAsia="zh-CN"/>
              </w:rPr>
              <w:t>（万元）</w:t>
            </w:r>
          </w:p>
        </w:tc>
        <w:tc>
          <w:tcPr>
            <w:tcW w:w="162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  <w:highlight w:val="none"/>
                <w:lang w:val="en-US" w:eastAsia="zh-CN"/>
              </w:rPr>
              <w:t>联系人</w:t>
            </w:r>
          </w:p>
        </w:tc>
        <w:tc>
          <w:tcPr>
            <w:tcW w:w="208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  <w:highlight w:val="no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5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266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【企业、高等学校、科研院所、其他】</w:t>
            </w:r>
          </w:p>
        </w:tc>
        <w:tc>
          <w:tcPr>
            <w:tcW w:w="3996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086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22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088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653" w:type="dxa"/>
            <w:gridSpan w:val="6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  <w:highlight w:val="none"/>
                <w:lang w:val="en-US" w:eastAsia="zh-CN"/>
              </w:rPr>
              <w:t>项目合作单位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  <w:highlight w:val="none"/>
                <w:lang w:val="en-US" w:eastAsia="zh-CN"/>
              </w:rPr>
              <w:t>单位名称</w:t>
            </w: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  <w:highlight w:val="none"/>
                <w:lang w:val="en-US" w:eastAsia="zh-CN"/>
              </w:rPr>
              <w:t>单位性质</w:t>
            </w:r>
          </w:p>
        </w:tc>
        <w:tc>
          <w:tcPr>
            <w:tcW w:w="399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  <w:highlight w:val="none"/>
                <w:lang w:val="en-US" w:eastAsia="zh-CN"/>
              </w:rPr>
              <w:t>任务分工</w:t>
            </w: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  <w:highlight w:val="none"/>
                <w:lang w:val="en-US" w:eastAsia="zh-CN"/>
              </w:rPr>
              <w:t>经费分配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  <w:highlight w:val="none"/>
                <w:lang w:val="en-US" w:eastAsia="zh-CN"/>
              </w:rPr>
              <w:t>（万元）</w:t>
            </w:r>
          </w:p>
        </w:tc>
        <w:tc>
          <w:tcPr>
            <w:tcW w:w="162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  <w:highlight w:val="none"/>
                <w:lang w:val="en-US" w:eastAsia="zh-CN"/>
              </w:rPr>
              <w:t>联系人</w:t>
            </w:r>
          </w:p>
        </w:tc>
        <w:tc>
          <w:tcPr>
            <w:tcW w:w="208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  <w:highlight w:val="no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单位1</w:t>
            </w: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【企业、高等学校、科研院所、其他】</w:t>
            </w:r>
          </w:p>
        </w:tc>
        <w:tc>
          <w:tcPr>
            <w:tcW w:w="399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2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8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【自行添加】</w:t>
            </w: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399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2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8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24"/>
          <w:lang w:val="en-US" w:eastAsia="zh-CN" w:bidi="ar-SA"/>
        </w:rPr>
        <w:t>三、研发团队</w:t>
      </w:r>
    </w:p>
    <w:tbl>
      <w:tblPr>
        <w:tblStyle w:val="17"/>
        <w:tblW w:w="15156" w:type="dxa"/>
        <w:jc w:val="center"/>
        <w:tblBorders>
          <w:top w:val="single" w:color="auto" w:sz="6" w:space="0"/>
          <w:left w:val="single" w:color="000000" w:sz="6" w:space="0"/>
          <w:bottom w:val="single" w:color="auto" w:sz="6" w:space="0"/>
          <w:right w:val="single" w:color="auto" w:sz="8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5"/>
        <w:gridCol w:w="1252"/>
        <w:gridCol w:w="1465"/>
        <w:gridCol w:w="2285"/>
        <w:gridCol w:w="1281"/>
        <w:gridCol w:w="3341"/>
        <w:gridCol w:w="2278"/>
        <w:gridCol w:w="1322"/>
        <w:gridCol w:w="1337"/>
      </w:tblGrid>
      <w:tr>
        <w:tblPrEx>
          <w:tblBorders>
            <w:top w:val="single" w:color="auto" w:sz="6" w:space="0"/>
            <w:left w:val="single" w:color="000000" w:sz="6" w:space="0"/>
            <w:bottom w:val="single" w:color="auto" w:sz="6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 w:val="0"/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编号</w:t>
            </w:r>
          </w:p>
        </w:tc>
        <w:tc>
          <w:tcPr>
            <w:tcW w:w="1252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1465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228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工作单位</w:t>
            </w:r>
          </w:p>
        </w:tc>
        <w:tc>
          <w:tcPr>
            <w:tcW w:w="1281" w:type="dxa"/>
            <w:shd w:val="clear" w:color="auto" w:fill="auto"/>
            <w:noWrap w:val="0"/>
            <w:vAlign w:val="center"/>
          </w:tcPr>
          <w:p>
            <w:pPr>
              <w:tabs>
                <w:tab w:val="left" w:pos="630"/>
              </w:tabs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</w:t>
            </w:r>
          </w:p>
        </w:tc>
        <w:tc>
          <w:tcPr>
            <w:tcW w:w="3341" w:type="dxa"/>
            <w:shd w:val="clear" w:color="auto" w:fill="auto"/>
            <w:noWrap w:val="0"/>
            <w:vAlign w:val="center"/>
          </w:tcPr>
          <w:p>
            <w:pPr>
              <w:tabs>
                <w:tab w:val="left" w:pos="630"/>
              </w:tabs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身份证号码</w:t>
            </w:r>
          </w:p>
        </w:tc>
        <w:tc>
          <w:tcPr>
            <w:tcW w:w="22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项目分工</w:t>
            </w:r>
          </w:p>
        </w:tc>
        <w:tc>
          <w:tcPr>
            <w:tcW w:w="1322" w:type="dxa"/>
            <w:shd w:val="clear" w:color="auto" w:fill="auto"/>
            <w:noWrap w:val="0"/>
            <w:vAlign w:val="center"/>
          </w:tcPr>
          <w:p>
            <w:pPr>
              <w:spacing w:before="120"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每年工作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时间(月)</w:t>
            </w:r>
          </w:p>
        </w:tc>
        <w:tc>
          <w:tcPr>
            <w:tcW w:w="133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签名</w:t>
            </w:r>
          </w:p>
        </w:tc>
      </w:tr>
      <w:tr>
        <w:tblPrEx>
          <w:tblBorders>
            <w:top w:val="single" w:color="auto" w:sz="6" w:space="0"/>
            <w:left w:val="single" w:color="000000" w:sz="6" w:space="0"/>
            <w:bottom w:val="single" w:color="auto" w:sz="6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252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项目负责人</w:t>
            </w:r>
          </w:p>
        </w:tc>
        <w:tc>
          <w:tcPr>
            <w:tcW w:w="1465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28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7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000000" w:sz="6" w:space="0"/>
            <w:bottom w:val="single" w:color="auto" w:sz="6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252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【自行添加】</w:t>
            </w:r>
          </w:p>
        </w:tc>
        <w:tc>
          <w:tcPr>
            <w:tcW w:w="1465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28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7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Times New Roman" w:hAnsi="Times New Roman" w:cs="Times New Roman"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  <w:sectPr>
          <w:pgSz w:w="16840" w:h="11907" w:orient="landscape"/>
          <w:pgMar w:top="1446" w:right="1984" w:bottom="1446" w:left="1644" w:header="851" w:footer="1474" w:gutter="0"/>
          <w:pgNumType w:fmt="decimal"/>
          <w:cols w:space="720" w:num="1"/>
          <w:docGrid w:type="linesAndChars" w:linePitch="579" w:charSpace="-849"/>
        </w:sectPr>
      </w:pPr>
      <w:r>
        <w:rPr>
          <w:rFonts w:hint="default" w:ascii="Times New Roman" w:hAnsi="Times New Roman" w:cs="Times New Roman"/>
          <w:kern w:val="2"/>
          <w:sz w:val="21"/>
          <w:szCs w:val="21"/>
          <w:lang w:val="en-US" w:eastAsia="zh-CN" w:bidi="ar-SA"/>
        </w:rPr>
        <w:t>注：所有参与单位至少有一人作为研发团队成员。</w:t>
      </w:r>
    </w:p>
    <w:p>
      <w:pPr>
        <w:pStyle w:val="3"/>
        <w:spacing w:before="0" w:after="0" w:line="240" w:lineRule="auto"/>
        <w:rPr>
          <w:rFonts w:hint="default" w:ascii="Times New Roman" w:hAnsi="Times New Roman" w:eastAsia="方正黑体_GBK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24"/>
          <w:lang w:val="en-US" w:eastAsia="zh-CN" w:bidi="ar-SA"/>
        </w:rPr>
        <w:t>四、研究成果及考核指标</w:t>
      </w:r>
    </w:p>
    <w:p>
      <w:pPr>
        <w:pStyle w:val="6"/>
        <w:numPr>
          <w:ilvl w:val="0"/>
          <w:numId w:val="0"/>
        </w:numPr>
        <w:bidi w:val="0"/>
        <w:ind w:leftChars="0"/>
        <w:rPr>
          <w:rFonts w:hint="eastAsia" w:ascii="方正楷体_GBK" w:hAnsi="方正楷体_GBK" w:eastAsia="方正楷体_GBK" w:cs="方正楷体_GBK"/>
        </w:rPr>
      </w:pPr>
      <w:r>
        <w:rPr>
          <w:rFonts w:hint="eastAsia" w:ascii="方正楷体_GBK" w:hAnsi="方正楷体_GBK" w:eastAsia="方正楷体_GBK" w:cs="方正楷体_GBK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lang w:val="en-US" w:eastAsia="zh-CN"/>
        </w:rPr>
        <w:t>一</w:t>
      </w:r>
      <w:r>
        <w:rPr>
          <w:rFonts w:hint="eastAsia" w:ascii="方正楷体_GBK" w:hAnsi="方正楷体_GBK" w:eastAsia="方正楷体_GBK" w:cs="方正楷体_GBK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</w:rPr>
        <w:t>考核指标概述(最多可填</w:t>
      </w:r>
      <w:r>
        <w:rPr>
          <w:rFonts w:hint="default" w:ascii="Times New Roman" w:hAnsi="Times New Roman" w:eastAsia="方正楷体_GBK" w:cs="Times New Roman"/>
        </w:rPr>
        <w:t>500</w:t>
      </w:r>
      <w:r>
        <w:rPr>
          <w:rFonts w:hint="eastAsia" w:ascii="方正楷体_GBK" w:hAnsi="方正楷体_GBK" w:eastAsia="方正楷体_GBK" w:cs="方正楷体_GBK"/>
        </w:rPr>
        <w:t>字，包括字符)</w:t>
      </w:r>
    </w:p>
    <w:p>
      <w:pPr>
        <w:rPr>
          <w:rFonts w:hint="default" w:ascii="Times New Roman" w:hAnsi="Times New Roman" w:eastAsia="黑体" w:cs="Times New Roman"/>
          <w:bCs/>
          <w:sz w:val="28"/>
          <w:szCs w:val="28"/>
        </w:rPr>
      </w:pPr>
    </w:p>
    <w:p>
      <w:pPr>
        <w:rPr>
          <w:rFonts w:hint="default" w:ascii="Times New Roman" w:hAnsi="Times New Roman" w:eastAsia="黑体" w:cs="Times New Roman"/>
          <w:bCs/>
          <w:sz w:val="28"/>
          <w:szCs w:val="28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6"/>
        <w:numPr>
          <w:ilvl w:val="0"/>
          <w:numId w:val="0"/>
        </w:numPr>
        <w:bidi w:val="0"/>
        <w:ind w:leftChars="0"/>
        <w:rPr>
          <w:rFonts w:hint="default" w:ascii="方正楷体_GBK" w:hAnsi="方正楷体_GBK" w:eastAsia="方正楷体_GBK" w:cs="方正楷体_GBK"/>
          <w:lang w:val="en-US" w:eastAsia="zh-CN"/>
        </w:rPr>
      </w:pPr>
      <w:r>
        <w:rPr>
          <w:rFonts w:hint="default" w:ascii="方正楷体_GBK" w:hAnsi="方正楷体_GBK" w:eastAsia="方正楷体_GBK" w:cs="方正楷体_GBK"/>
          <w:lang w:val="en-US" w:eastAsia="zh-CN"/>
        </w:rPr>
        <w:t>（二）考核指标及验收依据注</w:t>
      </w:r>
    </w:p>
    <w:tbl>
      <w:tblPr>
        <w:tblStyle w:val="1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50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考核指标</w:t>
            </w:r>
          </w:p>
        </w:tc>
        <w:tc>
          <w:tcPr>
            <w:tcW w:w="250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验收依据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50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【自行添加行】</w:t>
            </w:r>
          </w:p>
        </w:tc>
        <w:tc>
          <w:tcPr>
            <w:tcW w:w="250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50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【自行添加行】</w:t>
            </w:r>
          </w:p>
        </w:tc>
        <w:tc>
          <w:tcPr>
            <w:tcW w:w="250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12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21"/>
          <w:szCs w:val="21"/>
          <w:lang w:val="en-US" w:eastAsia="zh-CN" w:bidi="ar-SA"/>
        </w:rPr>
        <w:t>备注：1. 考核指标涵盖指南中的所有指标，应量化、具体、可考核，验收时须对上述指标进行逐项考核，全部指标达成方可通过验收；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12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21"/>
          <w:szCs w:val="21"/>
          <w:lang w:val="en-US" w:eastAsia="zh-CN" w:bidi="ar-SA"/>
        </w:rPr>
        <w:t>2.对标标准、技术（或机构）描述为必填项，应具体说明国家/行业标准、具体机构的产品/技术指标；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12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21"/>
          <w:szCs w:val="21"/>
          <w:lang w:val="en-US" w:eastAsia="zh-CN" w:bidi="ar-SA"/>
        </w:rPr>
        <w:t>3.验收依据应为具有相应资质的独立第三方出具的检测/使用报告；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12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21"/>
          <w:szCs w:val="21"/>
          <w:lang w:val="en-US" w:eastAsia="zh-CN" w:bidi="ar-SA"/>
        </w:rPr>
        <w:t>4.涉及应用示范的内容，须有明确的应用示范对象、规模和效果，验收依据应提供应用示范工程的效益分析评价报告，不能仅是应用示范证明；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12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21"/>
          <w:szCs w:val="21"/>
          <w:lang w:val="en-US" w:eastAsia="zh-CN" w:bidi="ar-SA"/>
        </w:rPr>
        <w:sectPr>
          <w:footerReference r:id="rId5" w:type="default"/>
          <w:pgSz w:w="11907" w:h="16840"/>
          <w:pgMar w:top="2098" w:right="1531" w:bottom="1985" w:left="1531" w:header="851" w:footer="1474" w:gutter="0"/>
          <w:pgNumType w:fmt="decimal"/>
          <w:cols w:space="720" w:num="1"/>
          <w:docGrid w:type="linesAndChars" w:linePitch="579" w:charSpace="-849"/>
        </w:sectPr>
      </w:pPr>
      <w:r>
        <w:rPr>
          <w:rFonts w:hint="default" w:ascii="Times New Roman" w:hAnsi="Times New Roman" w:eastAsia="方正仿宋_GBK" w:cs="Times New Roman"/>
          <w:kern w:val="2"/>
          <w:sz w:val="21"/>
          <w:szCs w:val="21"/>
          <w:lang w:val="en-US" w:eastAsia="zh-CN" w:bidi="ar-SA"/>
        </w:rPr>
        <w:t>5.涉及产业化和创新性产品的项目必须有产业化考核指标，指标应与研究内容高度关联，应明确对应的产品名称、型号等；有经济指标的，应有明确的销售收入和税收金额等，提供相应经济社会效益评价报告；6.涉及</w:t>
      </w:r>
      <w:r>
        <w:rPr>
          <w:rFonts w:hint="eastAsia" w:ascii="Times New Roman" w:hAnsi="Times New Roman" w:cs="Times New Roman"/>
          <w:kern w:val="2"/>
          <w:sz w:val="21"/>
          <w:szCs w:val="21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kern w:val="2"/>
          <w:sz w:val="21"/>
          <w:szCs w:val="21"/>
          <w:lang w:val="en-US" w:eastAsia="zh-CN" w:bidi="ar-SA"/>
        </w:rPr>
        <w:t>平台建设</w:t>
      </w:r>
      <w:r>
        <w:rPr>
          <w:rFonts w:hint="eastAsia" w:ascii="Times New Roman" w:hAnsi="Times New Roman" w:cs="Times New Roman"/>
          <w:kern w:val="2"/>
          <w:sz w:val="21"/>
          <w:szCs w:val="21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kern w:val="2"/>
          <w:sz w:val="21"/>
          <w:szCs w:val="21"/>
          <w:lang w:val="en-US" w:eastAsia="zh-CN" w:bidi="ar-SA"/>
        </w:rPr>
        <w:t>或</w:t>
      </w:r>
      <w:r>
        <w:rPr>
          <w:rFonts w:hint="eastAsia" w:ascii="Times New Roman" w:hAnsi="Times New Roman" w:cs="Times New Roman"/>
          <w:kern w:val="2"/>
          <w:sz w:val="21"/>
          <w:szCs w:val="21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kern w:val="2"/>
          <w:sz w:val="21"/>
          <w:szCs w:val="21"/>
          <w:lang w:val="en-US" w:eastAsia="zh-CN" w:bidi="ar-SA"/>
        </w:rPr>
        <w:t>数据库建设</w:t>
      </w:r>
      <w:r>
        <w:rPr>
          <w:rFonts w:hint="eastAsia" w:ascii="Times New Roman" w:hAnsi="Times New Roman" w:cs="Times New Roman"/>
          <w:kern w:val="2"/>
          <w:sz w:val="21"/>
          <w:szCs w:val="21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kern w:val="2"/>
          <w:sz w:val="21"/>
          <w:szCs w:val="21"/>
          <w:lang w:val="en-US" w:eastAsia="zh-CN" w:bidi="ar-SA"/>
        </w:rPr>
        <w:t>等指标，须对建设对象有细化的二级指标：如功能模块、技术参数等。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24"/>
          <w:lang w:val="en-US" w:eastAsia="zh-CN" w:bidi="ar-SA"/>
        </w:rPr>
        <w:t xml:space="preserve">五、经费概算（单位：万元）    </w:t>
      </w:r>
    </w:p>
    <w:tbl>
      <w:tblPr>
        <w:tblStyle w:val="17"/>
        <w:tblW w:w="10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2452"/>
        <w:gridCol w:w="1211"/>
        <w:gridCol w:w="574"/>
        <w:gridCol w:w="1167"/>
        <w:gridCol w:w="1220"/>
        <w:gridCol w:w="1830"/>
        <w:gridCol w:w="1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  <w:jc w:val="center"/>
        </w:trPr>
        <w:tc>
          <w:tcPr>
            <w:tcW w:w="4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8"/>
              </w:rPr>
              <w:t>经费来源</w:t>
            </w:r>
          </w:p>
        </w:tc>
        <w:tc>
          <w:tcPr>
            <w:tcW w:w="5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8"/>
              </w:rPr>
              <w:t>经费支出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6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序号</w:t>
            </w:r>
          </w:p>
        </w:tc>
        <w:tc>
          <w:tcPr>
            <w:tcW w:w="24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科目</w:t>
            </w: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概算数</w:t>
            </w:r>
          </w:p>
        </w:tc>
        <w:tc>
          <w:tcPr>
            <w:tcW w:w="5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序号</w:t>
            </w:r>
          </w:p>
        </w:tc>
        <w:tc>
          <w:tcPr>
            <w:tcW w:w="11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科目</w:t>
            </w:r>
          </w:p>
        </w:tc>
        <w:tc>
          <w:tcPr>
            <w:tcW w:w="406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其中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exact"/>
          <w:jc w:val="center"/>
        </w:trPr>
        <w:tc>
          <w:tcPr>
            <w:tcW w:w="6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4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</w:p>
        </w:tc>
        <w:tc>
          <w:tcPr>
            <w:tcW w:w="5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</w:p>
        </w:tc>
        <w:tc>
          <w:tcPr>
            <w:tcW w:w="11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</w:p>
        </w:tc>
        <w:tc>
          <w:tcPr>
            <w:tcW w:w="12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  <w:lang w:val="en-US" w:eastAsia="zh-CN"/>
              </w:rPr>
              <w:t>区级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  <w:lang w:val="en-US" w:eastAsia="zh-CN"/>
              </w:rPr>
              <w:t>财政资金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  <w:lang w:val="en-US" w:eastAsia="zh-CN"/>
              </w:rPr>
              <w:t>特色生物资源研究与利用川渝共建重点实验室</w:t>
            </w:r>
            <w:r>
              <w:rPr>
                <w:rFonts w:hint="eastAsia" w:ascii="Times New Roman" w:hAnsi="Times New Roman" w:eastAsia="方正黑体_GBK" w:cs="Times New Roman"/>
                <w:bCs/>
                <w:sz w:val="24"/>
                <w:lang w:val="en-US" w:eastAsia="zh-CN"/>
              </w:rPr>
              <w:t>资金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eastAsia" w:eastAsia="方正黑体_GBK" w:cs="Times New Roman"/>
                <w:bCs/>
                <w:sz w:val="24"/>
                <w:lang w:val="en-US" w:eastAsia="zh-CN"/>
              </w:rPr>
              <w:t>自筹</w:t>
            </w:r>
            <w:r>
              <w:rPr>
                <w:rFonts w:hint="default" w:ascii="Times New Roman" w:hAnsi="Times New Roman" w:eastAsia="方正黑体_GBK" w:cs="Times New Roman"/>
                <w:bCs/>
                <w:sz w:val="24"/>
                <w:lang w:val="en-US" w:eastAsia="zh-CN"/>
              </w:rPr>
              <w:t>及其它资金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exact"/>
          <w:jc w:val="center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区科技计划拨款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24"/>
                <w:lang w:val="en-US" w:eastAsia="zh-CN"/>
              </w:rPr>
              <w:t>0</w:t>
            </w: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一、直接费用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24"/>
                <w:lang w:val="en-US" w:eastAsia="zh-CN"/>
              </w:rPr>
              <w:t>0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特色生物资源研究与利用川渝共建重点实验室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拨款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设备费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24"/>
                <w:lang w:val="en-US" w:eastAsia="zh-CN"/>
              </w:rPr>
              <w:t>0</w:t>
            </w:r>
          </w:p>
        </w:tc>
        <w:tc>
          <w:tcPr>
            <w:tcW w:w="18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1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  <w:jc w:val="center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单位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自筹资金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业务费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24"/>
                <w:lang w:val="en-US" w:eastAsia="zh-CN"/>
              </w:rPr>
              <w:t>0</w:t>
            </w:r>
          </w:p>
        </w:tc>
        <w:tc>
          <w:tcPr>
            <w:tcW w:w="18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1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  <w:jc w:val="center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其它资金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劳务费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24"/>
                <w:lang w:val="en-US" w:eastAsia="zh-CN"/>
              </w:rPr>
              <w:t>0</w:t>
            </w:r>
          </w:p>
        </w:tc>
        <w:tc>
          <w:tcPr>
            <w:tcW w:w="18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1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  <w:jc w:val="center"/>
        </w:trPr>
        <w:tc>
          <w:tcPr>
            <w:tcW w:w="61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45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1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二、间接费用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24"/>
                <w:lang w:val="en-US" w:eastAsia="zh-CN"/>
              </w:rPr>
              <w:t>0</w:t>
            </w:r>
          </w:p>
        </w:tc>
        <w:tc>
          <w:tcPr>
            <w:tcW w:w="18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1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  <w:jc w:val="center"/>
        </w:trPr>
        <w:tc>
          <w:tcPr>
            <w:tcW w:w="6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管理费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24"/>
                <w:lang w:val="en-US" w:eastAsia="zh-CN"/>
              </w:rPr>
              <w:t>0</w:t>
            </w:r>
          </w:p>
        </w:tc>
        <w:tc>
          <w:tcPr>
            <w:tcW w:w="18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1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  <w:jc w:val="center"/>
        </w:trPr>
        <w:tc>
          <w:tcPr>
            <w:tcW w:w="6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绩效支出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24"/>
                <w:lang w:val="en-US" w:eastAsia="zh-CN"/>
              </w:rPr>
              <w:t>0</w:t>
            </w:r>
          </w:p>
        </w:tc>
        <w:tc>
          <w:tcPr>
            <w:tcW w:w="18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1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exact"/>
          <w:jc w:val="center"/>
        </w:trPr>
        <w:tc>
          <w:tcPr>
            <w:tcW w:w="6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合  计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0</w:t>
            </w:r>
          </w:p>
        </w:tc>
        <w:tc>
          <w:tcPr>
            <w:tcW w:w="1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exact"/>
          <w:jc w:val="center"/>
        </w:trPr>
        <w:tc>
          <w:tcPr>
            <w:tcW w:w="306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来源合计</w:t>
            </w:r>
          </w:p>
        </w:tc>
        <w:tc>
          <w:tcPr>
            <w:tcW w:w="12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支出合计</w:t>
            </w:r>
          </w:p>
        </w:tc>
        <w:tc>
          <w:tcPr>
            <w:tcW w:w="4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【与来源合计一致】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sz w:val="36"/>
          <w:szCs w:val="28"/>
        </w:rPr>
        <w:t xml:space="preserve">  </w:t>
      </w:r>
      <w:r>
        <w:rPr>
          <w:rFonts w:hint="default" w:ascii="Times New Roman" w:hAnsi="Times New Roman" w:cs="Times New Roman"/>
          <w:kern w:val="2"/>
          <w:sz w:val="22"/>
          <w:szCs w:val="22"/>
          <w:lang w:val="en-US" w:eastAsia="zh-CN" w:bidi="ar-SA"/>
        </w:rPr>
        <w:t>注：</w:t>
      </w:r>
      <w:r>
        <w:rPr>
          <w:rFonts w:hint="eastAsia" w:ascii="Times New Roman" w:hAnsi="Times New Roman" w:cs="Times New Roman"/>
          <w:kern w:val="2"/>
          <w:sz w:val="22"/>
          <w:szCs w:val="22"/>
          <w:lang w:val="en-US" w:eastAsia="zh-CN" w:bidi="ar-SA"/>
        </w:rPr>
        <w:t>“</w:t>
      </w:r>
      <w:r>
        <w:rPr>
          <w:rFonts w:hint="default" w:ascii="Times New Roman" w:hAnsi="Times New Roman" w:cs="Times New Roman"/>
          <w:kern w:val="2"/>
          <w:sz w:val="22"/>
          <w:szCs w:val="22"/>
          <w:lang w:val="en-US" w:eastAsia="zh-CN" w:bidi="ar-SA"/>
        </w:rPr>
        <w:t>经费支出概算</w:t>
      </w:r>
      <w:r>
        <w:rPr>
          <w:rFonts w:hint="eastAsia" w:ascii="Times New Roman" w:hAnsi="Times New Roman" w:cs="Times New Roman"/>
          <w:kern w:val="2"/>
          <w:sz w:val="22"/>
          <w:szCs w:val="22"/>
          <w:lang w:val="en-US" w:eastAsia="zh-CN" w:bidi="ar-SA"/>
        </w:rPr>
        <w:t>”</w:t>
      </w:r>
      <w:r>
        <w:rPr>
          <w:rFonts w:hint="default" w:ascii="Times New Roman" w:hAnsi="Times New Roman" w:cs="Times New Roman"/>
          <w:kern w:val="2"/>
          <w:sz w:val="22"/>
          <w:szCs w:val="22"/>
          <w:lang w:val="en-US" w:eastAsia="zh-CN" w:bidi="ar-SA"/>
        </w:rPr>
        <w:t>1.</w:t>
      </w:r>
      <w:r>
        <w:rPr>
          <w:rFonts w:hint="default" w:ascii="Times New Roman" w:hAnsi="Times New Roman" w:cs="Times New Roman"/>
          <w:b/>
          <w:bCs/>
          <w:kern w:val="2"/>
          <w:sz w:val="22"/>
          <w:szCs w:val="22"/>
          <w:lang w:val="en-US" w:eastAsia="zh-CN" w:bidi="ar-SA"/>
        </w:rPr>
        <w:t>设备费</w:t>
      </w:r>
      <w:r>
        <w:rPr>
          <w:rFonts w:hint="default" w:ascii="Times New Roman" w:hAnsi="Times New Roman" w:cs="Times New Roman"/>
          <w:kern w:val="2"/>
          <w:sz w:val="22"/>
          <w:szCs w:val="22"/>
          <w:lang w:val="en-US" w:eastAsia="zh-CN" w:bidi="ar-SA"/>
        </w:rPr>
        <w:t>主要列支项目实施过程中购置或试制专用仪器设备，对现有仪器设备进行升级改造，以及租赁外单位仪器设备而发生的费用。计算类仪器设备和软件工具可在设备费科目列支；2.</w:t>
      </w:r>
      <w:r>
        <w:rPr>
          <w:rFonts w:hint="default" w:ascii="Times New Roman" w:hAnsi="Times New Roman" w:cs="Times New Roman"/>
          <w:b/>
          <w:bCs/>
          <w:kern w:val="2"/>
          <w:sz w:val="22"/>
          <w:szCs w:val="22"/>
          <w:lang w:val="en-US" w:eastAsia="zh-CN" w:bidi="ar-SA"/>
        </w:rPr>
        <w:t>业务费</w:t>
      </w:r>
      <w:r>
        <w:rPr>
          <w:rFonts w:hint="default" w:ascii="Times New Roman" w:hAnsi="Times New Roman" w:cs="Times New Roman"/>
          <w:kern w:val="2"/>
          <w:sz w:val="22"/>
          <w:szCs w:val="22"/>
          <w:lang w:val="en-US" w:eastAsia="zh-CN" w:bidi="ar-SA"/>
        </w:rPr>
        <w:t>主要列支项目实施过程中消耗的各种材料、辅助材料等低值易耗品的采购、运输、装卸、整理等费用，发生的测试化验加工、燃料动力、出版/文献/信息传播/知识产权事务、会议/差旅/国际合作交流等费用，以及其他相关支出；3.</w:t>
      </w:r>
      <w:r>
        <w:rPr>
          <w:rFonts w:hint="default" w:ascii="Times New Roman" w:hAnsi="Times New Roman" w:cs="Times New Roman"/>
          <w:b/>
          <w:bCs/>
          <w:kern w:val="2"/>
          <w:sz w:val="22"/>
          <w:szCs w:val="22"/>
          <w:lang w:val="en-US" w:eastAsia="zh-CN" w:bidi="ar-SA"/>
        </w:rPr>
        <w:t>劳务费</w:t>
      </w:r>
      <w:r>
        <w:rPr>
          <w:rFonts w:hint="default" w:ascii="Times New Roman" w:hAnsi="Times New Roman" w:cs="Times New Roman"/>
          <w:kern w:val="2"/>
          <w:sz w:val="22"/>
          <w:szCs w:val="22"/>
          <w:lang w:val="en-US" w:eastAsia="zh-CN" w:bidi="ar-SA"/>
        </w:rPr>
        <w:t>主要列支项目实施过程中支付给参与项目的研究生、博士后、访问学者和项目聘用的研究人员、科研辅助人员等的劳务性费用，以及支付给临时聘请的咨询专家的费用等。</w:t>
      </w:r>
    </w:p>
    <w:p>
      <w:pPr>
        <w:pStyle w:val="6"/>
        <w:numPr>
          <w:ilvl w:val="0"/>
          <w:numId w:val="0"/>
        </w:numPr>
        <w:spacing w:after="0" w:line="360" w:lineRule="exact"/>
        <w:jc w:val="left"/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 w:bidi="ar-SA"/>
        </w:rPr>
        <w:sectPr>
          <w:footerReference r:id="rId6" w:type="default"/>
          <w:pgSz w:w="11907" w:h="16840"/>
          <w:pgMar w:top="2098" w:right="1531" w:bottom="1985" w:left="1531" w:header="851" w:footer="1474" w:gutter="0"/>
          <w:pgNumType w:fmt="decimal"/>
          <w:cols w:space="720" w:num="1"/>
          <w:docGrid w:type="linesAndChars" w:linePitch="579" w:charSpace="-849"/>
        </w:sectPr>
      </w:pPr>
    </w:p>
    <w:p>
      <w:pPr>
        <w:pStyle w:val="6"/>
        <w:numPr>
          <w:ilvl w:val="0"/>
          <w:numId w:val="0"/>
        </w:numPr>
        <w:spacing w:after="0" w:line="360" w:lineRule="exact"/>
        <w:jc w:val="left"/>
        <w:rPr>
          <w:rFonts w:hint="default" w:ascii="Times New Roman" w:hAnsi="Times New Roman" w:eastAsia="方正黑体_GBK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24"/>
          <w:lang w:val="en-US" w:eastAsia="zh-CN" w:bidi="ar-SA"/>
        </w:rPr>
        <w:t>六、项目实施目的意义及任务分析</w:t>
      </w:r>
    </w:p>
    <w:p>
      <w:pPr>
        <w:pStyle w:val="6"/>
        <w:numPr>
          <w:ilvl w:val="0"/>
          <w:numId w:val="0"/>
        </w:numPr>
        <w:spacing w:after="0" w:line="360" w:lineRule="exact"/>
        <w:jc w:val="left"/>
        <w:rPr>
          <w:rFonts w:hint="default" w:ascii="Times New Roman" w:hAnsi="Times New Roman" w:eastAsia="方正仿宋_GBK" w:cs="Times New Roman"/>
          <w:kern w:val="2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22"/>
          <w:szCs w:val="22"/>
          <w:lang w:val="en-US" w:eastAsia="zh-CN" w:bidi="ar-SA"/>
        </w:rPr>
        <w:t>【项目研究目的意义与政策背景、国内外现状及发展趋势分析、项目拟解决的主要问题（重点阐明项目拟解决的关键技术问题和主要任务目标）】</w:t>
      </w: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6"/>
        <w:numPr>
          <w:ilvl w:val="0"/>
          <w:numId w:val="0"/>
        </w:numPr>
        <w:spacing w:after="0" w:line="360" w:lineRule="exact"/>
        <w:jc w:val="left"/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 w:bidi="ar-SA"/>
        </w:rPr>
      </w:pPr>
    </w:p>
    <w:p>
      <w:pPr>
        <w:pStyle w:val="6"/>
        <w:numPr>
          <w:ilvl w:val="0"/>
          <w:numId w:val="0"/>
        </w:numPr>
        <w:spacing w:after="0" w:line="360" w:lineRule="exact"/>
        <w:jc w:val="left"/>
        <w:rPr>
          <w:rFonts w:hint="default" w:ascii="Times New Roman" w:hAnsi="Times New Roman" w:eastAsia="方正黑体_GBK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24"/>
          <w:lang w:val="en-US" w:eastAsia="zh-CN" w:bidi="ar-SA"/>
        </w:rPr>
        <w:t>七、主要研究内容</w:t>
      </w:r>
    </w:p>
    <w:p>
      <w:pPr>
        <w:pStyle w:val="6"/>
        <w:numPr>
          <w:ilvl w:val="0"/>
          <w:numId w:val="0"/>
        </w:numPr>
        <w:spacing w:after="0" w:line="360" w:lineRule="exact"/>
        <w:jc w:val="left"/>
        <w:rPr>
          <w:rFonts w:hint="default" w:ascii="Times New Roman" w:hAnsi="Times New Roman" w:eastAsia="方正仿宋_GBK" w:cs="Times New Roman"/>
          <w:kern w:val="2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22"/>
          <w:szCs w:val="22"/>
          <w:lang w:val="en-US" w:eastAsia="zh-CN" w:bidi="ar-SA"/>
        </w:rPr>
        <w:t>【研究开发内容（阐述研究思路、技术路径和研究方案）、推广应用方案、创新点】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21"/>
          <w:szCs w:val="21"/>
          <w:lang w:val="en-US" w:eastAsia="zh-CN" w:bidi="ar-SA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6"/>
        <w:numPr>
          <w:ilvl w:val="0"/>
          <w:numId w:val="0"/>
        </w:numPr>
        <w:spacing w:after="0" w:line="360" w:lineRule="exact"/>
        <w:jc w:val="left"/>
        <w:rPr>
          <w:rFonts w:hint="default" w:ascii="Times New Roman" w:hAnsi="Times New Roman" w:eastAsia="方正黑体_GBK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24"/>
          <w:lang w:val="en-US" w:eastAsia="zh-CN" w:bidi="ar-SA"/>
        </w:rPr>
        <w:t>八、现有工作基础</w:t>
      </w:r>
    </w:p>
    <w:p>
      <w:pPr>
        <w:pStyle w:val="6"/>
        <w:numPr>
          <w:ilvl w:val="0"/>
          <w:numId w:val="0"/>
        </w:numPr>
        <w:spacing w:after="0" w:line="360" w:lineRule="exact"/>
        <w:jc w:val="left"/>
        <w:rPr>
          <w:rFonts w:hint="default" w:ascii="Times New Roman" w:hAnsi="Times New Roman" w:eastAsia="方正仿宋_GBK" w:cs="Times New Roman"/>
          <w:kern w:val="2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22"/>
          <w:szCs w:val="22"/>
          <w:lang w:val="en-US" w:eastAsia="zh-CN" w:bidi="ar-SA"/>
        </w:rPr>
        <w:t>【研发团队基本情况、与项目相关的前期技术研发工作基础、与项目相关的研发平台、成果（专利、奖励等）等情况】</w:t>
      </w:r>
    </w:p>
    <w:p>
      <w:pPr>
        <w:pStyle w:val="6"/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24"/>
          <w:lang w:val="en-US" w:eastAsia="zh-CN" w:bidi="ar-SA"/>
        </w:rPr>
        <w:sectPr>
          <w:pgSz w:w="11907" w:h="16840"/>
          <w:pgMar w:top="1984" w:right="1446" w:bottom="1644" w:left="1446" w:header="851" w:footer="1474" w:gutter="0"/>
          <w:pgNumType w:fmt="decimal"/>
          <w:cols w:space="720" w:num="1"/>
          <w:docGrid w:type="linesAndChars" w:linePitch="579" w:charSpace="-849"/>
        </w:sectPr>
      </w:pPr>
      <w:r>
        <w:rPr>
          <w:rFonts w:hint="default" w:ascii="Times New Roman" w:hAnsi="Times New Roman" w:eastAsia="方正黑体_GBK" w:cs="Times New Roman"/>
          <w:kern w:val="2"/>
          <w:sz w:val="32"/>
          <w:szCs w:val="24"/>
          <w:lang w:val="en-US" w:eastAsia="zh-CN" w:bidi="ar-SA"/>
        </w:rPr>
        <w:t>九、预期经济社会效益分析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24"/>
          <w:lang w:val="en-US" w:eastAsia="zh-CN" w:bidi="ar-SA"/>
        </w:rPr>
        <w:t>十、科研诚信承诺书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atLeast"/>
          <w:jc w:val="center"/>
        </w:trPr>
        <w:tc>
          <w:tcPr>
            <w:tcW w:w="9379" w:type="dxa"/>
            <w:noWrap w:val="0"/>
            <w:vAlign w:val="top"/>
          </w:tcPr>
          <w:p>
            <w:pPr>
              <w:pStyle w:val="6"/>
              <w:bidi w:val="0"/>
              <w:ind w:firstLine="632" w:firstLineChars="200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6"/>
              <w:bidi w:val="0"/>
              <w:ind w:firstLine="632" w:firstLineChars="20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郑重承诺：在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                               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项目申报、评审、实施、结题等过程中,严格遵守重庆市科研项目及财政科研经费相关管理规定，为项目实施提供相应条件,不进行任何干扰评审或可能影响评审公正性的活动，所提供申报资料真实准确，项目组成员身份真实有效，不存在重复申报、编报虚假预算、篡改单位财务数据、侵犯他人知识产权等失信行为。</w:t>
            </w:r>
          </w:p>
          <w:p>
            <w:pPr>
              <w:pStyle w:val="6"/>
              <w:bidi w:val="0"/>
              <w:ind w:firstLine="632" w:firstLineChars="20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如有违反，愿意承担科研诚信管理的相应责任。</w:t>
            </w:r>
          </w:p>
          <w:p>
            <w:pPr>
              <w:pStyle w:val="6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6"/>
              <w:bidi w:val="0"/>
              <w:ind w:firstLine="632" w:firstLineChars="20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项目负责人（签字）：</w:t>
            </w:r>
          </w:p>
          <w:p>
            <w:pPr>
              <w:pStyle w:val="6"/>
              <w:bidi w:val="0"/>
              <w:ind w:firstLine="632" w:firstLineChars="20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项目依托单位（单位法人签章）： </w:t>
            </w:r>
          </w:p>
          <w:p>
            <w:pPr>
              <w:pStyle w:val="6"/>
              <w:bidi w:val="0"/>
              <w:ind w:firstLine="632" w:firstLineChars="20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（单位盖章）：</w:t>
            </w:r>
          </w:p>
          <w:p>
            <w:pPr>
              <w:pStyle w:val="6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6"/>
              <w:bidi w:val="0"/>
              <w:ind w:firstLine="6004" w:firstLineChars="190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年    月    日</w:t>
            </w:r>
          </w:p>
          <w:p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spacing w:val="4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</w:rPr>
              <w:t xml:space="preserve">                                 </w:t>
            </w:r>
          </w:p>
          <w:p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</w:rPr>
              <w:t xml:space="preserve">  </w:t>
            </w:r>
          </w:p>
        </w:tc>
      </w:tr>
    </w:tbl>
    <w:p>
      <w:pPr>
        <w:pStyle w:val="2"/>
        <w:rPr>
          <w:rFonts w:hint="default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 w:ascii="Times New Roman" w:hAnsi="Times New Roman" w:eastAsia="方正黑体_GBK" w:cs="Times New Roman"/>
          <w:kern w:val="2"/>
          <w:sz w:val="32"/>
          <w:szCs w:val="24"/>
          <w:lang w:val="en-US" w:eastAsia="zh-CN" w:bidi="ar-SA"/>
        </w:rPr>
        <w:sectPr>
          <w:pgSz w:w="11907" w:h="16840"/>
          <w:pgMar w:top="1984" w:right="1446" w:bottom="1644" w:left="1446" w:header="851" w:footer="1474" w:gutter="0"/>
          <w:pgNumType w:fmt="decimal"/>
          <w:cols w:space="720" w:num="1"/>
          <w:docGrid w:type="linesAndChars" w:linePitch="579" w:charSpace="-849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24"/>
          <w:lang w:val="en-US" w:eastAsia="zh-CN" w:bidi="ar-SA"/>
        </w:rPr>
        <w:t>十一、</w:t>
      </w:r>
      <w:r>
        <w:rPr>
          <w:rFonts w:hint="default" w:ascii="Times New Roman" w:hAnsi="Times New Roman" w:eastAsia="方正黑体_GBK" w:cs="Times New Roman"/>
          <w:kern w:val="2"/>
          <w:sz w:val="32"/>
          <w:szCs w:val="24"/>
          <w:lang w:val="en-US" w:eastAsia="zh-CN" w:bidi="ar-SA"/>
        </w:rPr>
        <w:t>专家论证（由评审单位填写）</w:t>
      </w:r>
    </w:p>
    <w:tbl>
      <w:tblPr>
        <w:tblStyle w:val="17"/>
        <w:tblpPr w:leftFromText="180" w:rightFromText="180" w:vertAnchor="text" w:horzAnchor="page" w:tblpX="1521" w:tblpY="334"/>
        <w:tblOverlap w:val="never"/>
        <w:tblW w:w="13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246"/>
        <w:gridCol w:w="4239"/>
        <w:gridCol w:w="1889"/>
        <w:gridCol w:w="1878"/>
        <w:gridCol w:w="1492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专家组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4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所在单位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 称/职 务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专业方向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组长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成员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成员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4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2" w:hRule="atLeast"/>
        </w:trPr>
        <w:tc>
          <w:tcPr>
            <w:tcW w:w="138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论证意见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/>
              </w:rPr>
              <w:t>：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>
            <w:pPr>
              <w:spacing w:line="380" w:lineRule="exact"/>
              <w:jc w:val="both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>
            <w:pPr>
              <w:spacing w:line="240" w:lineRule="auto"/>
              <w:jc w:val="both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>
            <w:pPr>
              <w:pStyle w:val="12"/>
              <w:spacing w:line="240" w:lineRule="auto"/>
              <w:ind w:firstLine="10764" w:firstLineChars="39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 xml:space="preserve">组长：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 xml:space="preserve"> （签名）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  <w:t xml:space="preserve">                  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年  月  日</w:t>
            </w:r>
          </w:p>
        </w:tc>
      </w:tr>
    </w:tbl>
    <w:p>
      <w:pPr>
        <w:pStyle w:val="2"/>
        <w:rPr>
          <w:rFonts w:hint="default" w:ascii="Times New Roman" w:hAnsi="Times New Roman" w:cs="Times New Roman"/>
          <w:lang w:val="en" w:eastAsia="zh-CN"/>
        </w:rPr>
      </w:pPr>
    </w:p>
    <w:sectPr>
      <w:pgSz w:w="16840" w:h="11907" w:orient="landscape"/>
      <w:pgMar w:top="1446" w:right="1984" w:bottom="1446" w:left="1644" w:header="851" w:footer="1474" w:gutter="0"/>
      <w:pgNumType w:fmt="decimal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line="0" w:lineRule="atLeast"/>
      <w:jc w:val="center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TvZE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BIk72R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line="0" w:lineRule="atLeast"/>
      <w:jc w:val="center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line="0" w:lineRule="atLeast"/>
      <w:jc w:val="center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7E736"/>
    <w:multiLevelType w:val="singleLevel"/>
    <w:tmpl w:val="2007E7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161"/>
  <w:drawingGridVerticalSpacing w:val="300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C4434"/>
    <w:rsid w:val="01076A2A"/>
    <w:rsid w:val="01170594"/>
    <w:rsid w:val="011A5183"/>
    <w:rsid w:val="014B66B3"/>
    <w:rsid w:val="017333C1"/>
    <w:rsid w:val="01A15998"/>
    <w:rsid w:val="028E1283"/>
    <w:rsid w:val="02FC577F"/>
    <w:rsid w:val="034C6CED"/>
    <w:rsid w:val="03AD089C"/>
    <w:rsid w:val="04B64B49"/>
    <w:rsid w:val="052077BA"/>
    <w:rsid w:val="054B6FDE"/>
    <w:rsid w:val="05561B59"/>
    <w:rsid w:val="057A227E"/>
    <w:rsid w:val="06484B58"/>
    <w:rsid w:val="065B3154"/>
    <w:rsid w:val="06B579D7"/>
    <w:rsid w:val="06DC7AD9"/>
    <w:rsid w:val="06E420F8"/>
    <w:rsid w:val="07FE12B0"/>
    <w:rsid w:val="083B562E"/>
    <w:rsid w:val="08C444AE"/>
    <w:rsid w:val="08F83F0A"/>
    <w:rsid w:val="09157EC7"/>
    <w:rsid w:val="093435F1"/>
    <w:rsid w:val="0B201F18"/>
    <w:rsid w:val="0B60393D"/>
    <w:rsid w:val="0B90055A"/>
    <w:rsid w:val="0B954F3E"/>
    <w:rsid w:val="0BFF0439"/>
    <w:rsid w:val="0D716A80"/>
    <w:rsid w:val="0DE51066"/>
    <w:rsid w:val="0F590E4F"/>
    <w:rsid w:val="0F77366A"/>
    <w:rsid w:val="100E33E6"/>
    <w:rsid w:val="10B02E50"/>
    <w:rsid w:val="1171638B"/>
    <w:rsid w:val="118659E8"/>
    <w:rsid w:val="11931D6D"/>
    <w:rsid w:val="12142EBF"/>
    <w:rsid w:val="127A2076"/>
    <w:rsid w:val="12AC42E0"/>
    <w:rsid w:val="12C539BD"/>
    <w:rsid w:val="13CE41B5"/>
    <w:rsid w:val="1416715E"/>
    <w:rsid w:val="141B640C"/>
    <w:rsid w:val="14800ADA"/>
    <w:rsid w:val="14862DA1"/>
    <w:rsid w:val="14BF508C"/>
    <w:rsid w:val="17164856"/>
    <w:rsid w:val="174F22A6"/>
    <w:rsid w:val="175F1696"/>
    <w:rsid w:val="17670416"/>
    <w:rsid w:val="178D03E4"/>
    <w:rsid w:val="182D77A3"/>
    <w:rsid w:val="18A60180"/>
    <w:rsid w:val="18CB602B"/>
    <w:rsid w:val="194B2F9A"/>
    <w:rsid w:val="1A0730A8"/>
    <w:rsid w:val="1BBFE2A7"/>
    <w:rsid w:val="1BDF5F89"/>
    <w:rsid w:val="1C1927A8"/>
    <w:rsid w:val="1C5776F0"/>
    <w:rsid w:val="1CD362B0"/>
    <w:rsid w:val="1D83190A"/>
    <w:rsid w:val="1DB20119"/>
    <w:rsid w:val="1E993091"/>
    <w:rsid w:val="1EAA17BD"/>
    <w:rsid w:val="1EC71C57"/>
    <w:rsid w:val="1EFC77B6"/>
    <w:rsid w:val="1F4F3E72"/>
    <w:rsid w:val="1F6E01E4"/>
    <w:rsid w:val="206154D4"/>
    <w:rsid w:val="20867E78"/>
    <w:rsid w:val="21E375E7"/>
    <w:rsid w:val="22713093"/>
    <w:rsid w:val="231924A7"/>
    <w:rsid w:val="2505173F"/>
    <w:rsid w:val="259D93FC"/>
    <w:rsid w:val="25B81F89"/>
    <w:rsid w:val="25BC1BF0"/>
    <w:rsid w:val="268A3C40"/>
    <w:rsid w:val="26F11682"/>
    <w:rsid w:val="26FA19C1"/>
    <w:rsid w:val="2739792C"/>
    <w:rsid w:val="27860F19"/>
    <w:rsid w:val="27DB42E4"/>
    <w:rsid w:val="27EF2D9B"/>
    <w:rsid w:val="286E338C"/>
    <w:rsid w:val="28E835E8"/>
    <w:rsid w:val="29CC37AE"/>
    <w:rsid w:val="2B333B08"/>
    <w:rsid w:val="2BE014C9"/>
    <w:rsid w:val="2C5D27BC"/>
    <w:rsid w:val="2CB16C48"/>
    <w:rsid w:val="2CEB4978"/>
    <w:rsid w:val="2D541B3F"/>
    <w:rsid w:val="2D8C43D4"/>
    <w:rsid w:val="2E7F183C"/>
    <w:rsid w:val="2F101CA8"/>
    <w:rsid w:val="2FA44546"/>
    <w:rsid w:val="2FB42028"/>
    <w:rsid w:val="2FDBDF56"/>
    <w:rsid w:val="2FF9B923"/>
    <w:rsid w:val="302F3C9B"/>
    <w:rsid w:val="30CC4434"/>
    <w:rsid w:val="30ED5D07"/>
    <w:rsid w:val="316C4AFF"/>
    <w:rsid w:val="31760159"/>
    <w:rsid w:val="31F630A8"/>
    <w:rsid w:val="32257189"/>
    <w:rsid w:val="322D0EA4"/>
    <w:rsid w:val="32E63482"/>
    <w:rsid w:val="32FF15EA"/>
    <w:rsid w:val="33643C03"/>
    <w:rsid w:val="3373364C"/>
    <w:rsid w:val="34C95FB0"/>
    <w:rsid w:val="35785E06"/>
    <w:rsid w:val="35A6218D"/>
    <w:rsid w:val="36663CA5"/>
    <w:rsid w:val="37602D62"/>
    <w:rsid w:val="37CF3940"/>
    <w:rsid w:val="37FFCDE5"/>
    <w:rsid w:val="38A47EA8"/>
    <w:rsid w:val="391C1126"/>
    <w:rsid w:val="39496890"/>
    <w:rsid w:val="39CD3956"/>
    <w:rsid w:val="39CF6203"/>
    <w:rsid w:val="3A2E413E"/>
    <w:rsid w:val="3A473B51"/>
    <w:rsid w:val="3A602344"/>
    <w:rsid w:val="3AD06B8D"/>
    <w:rsid w:val="3AD5297B"/>
    <w:rsid w:val="3B502D6D"/>
    <w:rsid w:val="3B92AA39"/>
    <w:rsid w:val="3BD66D84"/>
    <w:rsid w:val="3C4C4AD3"/>
    <w:rsid w:val="3C9D5630"/>
    <w:rsid w:val="3CA76375"/>
    <w:rsid w:val="3CAA262E"/>
    <w:rsid w:val="3CC35EC2"/>
    <w:rsid w:val="3D763649"/>
    <w:rsid w:val="3D845A36"/>
    <w:rsid w:val="3E2D1DB1"/>
    <w:rsid w:val="3E551B96"/>
    <w:rsid w:val="3E7A0D3E"/>
    <w:rsid w:val="3EDFF46A"/>
    <w:rsid w:val="3EEE146C"/>
    <w:rsid w:val="3F170219"/>
    <w:rsid w:val="3F5362EE"/>
    <w:rsid w:val="3F6C13E2"/>
    <w:rsid w:val="3F9E7DF1"/>
    <w:rsid w:val="3FBFC9CA"/>
    <w:rsid w:val="3FE475AD"/>
    <w:rsid w:val="40AD74C4"/>
    <w:rsid w:val="418E406C"/>
    <w:rsid w:val="41A41DAA"/>
    <w:rsid w:val="42817D75"/>
    <w:rsid w:val="433248C6"/>
    <w:rsid w:val="43444256"/>
    <w:rsid w:val="43541359"/>
    <w:rsid w:val="44D26D4D"/>
    <w:rsid w:val="452F33C0"/>
    <w:rsid w:val="45AF43B3"/>
    <w:rsid w:val="4676414C"/>
    <w:rsid w:val="467F50D6"/>
    <w:rsid w:val="46AF6FAD"/>
    <w:rsid w:val="47032685"/>
    <w:rsid w:val="471948D2"/>
    <w:rsid w:val="4768137B"/>
    <w:rsid w:val="477F1376"/>
    <w:rsid w:val="47ED5DBA"/>
    <w:rsid w:val="48393422"/>
    <w:rsid w:val="485251CF"/>
    <w:rsid w:val="486776B2"/>
    <w:rsid w:val="48F76D4B"/>
    <w:rsid w:val="49243C68"/>
    <w:rsid w:val="49984664"/>
    <w:rsid w:val="4A157487"/>
    <w:rsid w:val="4A70659A"/>
    <w:rsid w:val="4A793856"/>
    <w:rsid w:val="4A9923C0"/>
    <w:rsid w:val="4B622418"/>
    <w:rsid w:val="4B646D40"/>
    <w:rsid w:val="4B8A4803"/>
    <w:rsid w:val="4BA34E53"/>
    <w:rsid w:val="4BE43390"/>
    <w:rsid w:val="4C7A05D9"/>
    <w:rsid w:val="4DBD1219"/>
    <w:rsid w:val="4DFB6842"/>
    <w:rsid w:val="4E5F46AB"/>
    <w:rsid w:val="4E936B56"/>
    <w:rsid w:val="4EF26ACA"/>
    <w:rsid w:val="4EFCA9AE"/>
    <w:rsid w:val="50876463"/>
    <w:rsid w:val="524D4C7B"/>
    <w:rsid w:val="52E250F2"/>
    <w:rsid w:val="536D03B5"/>
    <w:rsid w:val="539FEA27"/>
    <w:rsid w:val="53CBB247"/>
    <w:rsid w:val="53CD2C1C"/>
    <w:rsid w:val="540D765B"/>
    <w:rsid w:val="541961DF"/>
    <w:rsid w:val="541A77B8"/>
    <w:rsid w:val="54594EFD"/>
    <w:rsid w:val="55271B86"/>
    <w:rsid w:val="55353019"/>
    <w:rsid w:val="553A349B"/>
    <w:rsid w:val="556C7AB1"/>
    <w:rsid w:val="55AF2377"/>
    <w:rsid w:val="55EB784C"/>
    <w:rsid w:val="55ED2719"/>
    <w:rsid w:val="56A21640"/>
    <w:rsid w:val="56DD0909"/>
    <w:rsid w:val="585421DD"/>
    <w:rsid w:val="586A2617"/>
    <w:rsid w:val="58A16A04"/>
    <w:rsid w:val="58E85E70"/>
    <w:rsid w:val="59176833"/>
    <w:rsid w:val="591F0CAB"/>
    <w:rsid w:val="595129C3"/>
    <w:rsid w:val="59C956FF"/>
    <w:rsid w:val="5AB83289"/>
    <w:rsid w:val="5B6175EB"/>
    <w:rsid w:val="5B7C17FD"/>
    <w:rsid w:val="5BAB229E"/>
    <w:rsid w:val="5BC644B8"/>
    <w:rsid w:val="5BCE5183"/>
    <w:rsid w:val="5D4D4811"/>
    <w:rsid w:val="5D6708E4"/>
    <w:rsid w:val="5D6C660F"/>
    <w:rsid w:val="5D99983C"/>
    <w:rsid w:val="5DB57E95"/>
    <w:rsid w:val="5DF7281C"/>
    <w:rsid w:val="5DFA7E3D"/>
    <w:rsid w:val="5E212CB4"/>
    <w:rsid w:val="5E63530D"/>
    <w:rsid w:val="5E80205F"/>
    <w:rsid w:val="5FD00D73"/>
    <w:rsid w:val="5FF05337"/>
    <w:rsid w:val="608C2B48"/>
    <w:rsid w:val="61926281"/>
    <w:rsid w:val="61A642E2"/>
    <w:rsid w:val="62B62D9A"/>
    <w:rsid w:val="63234139"/>
    <w:rsid w:val="634F68F6"/>
    <w:rsid w:val="638605E3"/>
    <w:rsid w:val="63991230"/>
    <w:rsid w:val="6400397D"/>
    <w:rsid w:val="640C1432"/>
    <w:rsid w:val="64B30A7E"/>
    <w:rsid w:val="656D5C3C"/>
    <w:rsid w:val="656E552B"/>
    <w:rsid w:val="65743AFC"/>
    <w:rsid w:val="65EC1B5C"/>
    <w:rsid w:val="663D6C94"/>
    <w:rsid w:val="66BC1D8A"/>
    <w:rsid w:val="671F5C74"/>
    <w:rsid w:val="67530385"/>
    <w:rsid w:val="67923BA7"/>
    <w:rsid w:val="67C90583"/>
    <w:rsid w:val="67D92BE6"/>
    <w:rsid w:val="67DF2EF1"/>
    <w:rsid w:val="687E6466"/>
    <w:rsid w:val="68970A6B"/>
    <w:rsid w:val="69176B60"/>
    <w:rsid w:val="69D1597C"/>
    <w:rsid w:val="6A132CD8"/>
    <w:rsid w:val="6A784EE7"/>
    <w:rsid w:val="6AA91C13"/>
    <w:rsid w:val="6AB866D4"/>
    <w:rsid w:val="6B154360"/>
    <w:rsid w:val="6BF072AB"/>
    <w:rsid w:val="6BF749B2"/>
    <w:rsid w:val="6C0C5508"/>
    <w:rsid w:val="6C1C307A"/>
    <w:rsid w:val="6C1F9C57"/>
    <w:rsid w:val="6C6E182A"/>
    <w:rsid w:val="6D352121"/>
    <w:rsid w:val="6D713D04"/>
    <w:rsid w:val="6E0C53B6"/>
    <w:rsid w:val="6EB45479"/>
    <w:rsid w:val="6EBB70B4"/>
    <w:rsid w:val="6EC350DB"/>
    <w:rsid w:val="6F7F901B"/>
    <w:rsid w:val="6FA62C56"/>
    <w:rsid w:val="6FFDD128"/>
    <w:rsid w:val="70AD7ABA"/>
    <w:rsid w:val="70C363E8"/>
    <w:rsid w:val="719C4D6C"/>
    <w:rsid w:val="719F6570"/>
    <w:rsid w:val="71E132CF"/>
    <w:rsid w:val="71E16EBB"/>
    <w:rsid w:val="71EE58DE"/>
    <w:rsid w:val="728857F5"/>
    <w:rsid w:val="72B462FE"/>
    <w:rsid w:val="73040E24"/>
    <w:rsid w:val="733E2DA0"/>
    <w:rsid w:val="7349469E"/>
    <w:rsid w:val="73B2995E"/>
    <w:rsid w:val="73F2036C"/>
    <w:rsid w:val="7427485D"/>
    <w:rsid w:val="7472394E"/>
    <w:rsid w:val="749B23F0"/>
    <w:rsid w:val="74FDB602"/>
    <w:rsid w:val="751F0B70"/>
    <w:rsid w:val="756B3720"/>
    <w:rsid w:val="75E81279"/>
    <w:rsid w:val="75FD3449"/>
    <w:rsid w:val="767C2FFE"/>
    <w:rsid w:val="767E0A14"/>
    <w:rsid w:val="768D5633"/>
    <w:rsid w:val="76CB106C"/>
    <w:rsid w:val="76DE2FF4"/>
    <w:rsid w:val="777A09EF"/>
    <w:rsid w:val="77BB8C65"/>
    <w:rsid w:val="77E95FA0"/>
    <w:rsid w:val="78C0695B"/>
    <w:rsid w:val="78E45274"/>
    <w:rsid w:val="78EC7052"/>
    <w:rsid w:val="793646C1"/>
    <w:rsid w:val="7A1A35D1"/>
    <w:rsid w:val="7A231D39"/>
    <w:rsid w:val="7AEF09C8"/>
    <w:rsid w:val="7AF701A0"/>
    <w:rsid w:val="7AFB1762"/>
    <w:rsid w:val="7AFF8260"/>
    <w:rsid w:val="7B20461D"/>
    <w:rsid w:val="7BBF2171"/>
    <w:rsid w:val="7BDF77E4"/>
    <w:rsid w:val="7C601060"/>
    <w:rsid w:val="7D0F128F"/>
    <w:rsid w:val="7D5C3683"/>
    <w:rsid w:val="7D5D7109"/>
    <w:rsid w:val="7D701A92"/>
    <w:rsid w:val="7DBD5BA0"/>
    <w:rsid w:val="7DC36D20"/>
    <w:rsid w:val="7DD14CC2"/>
    <w:rsid w:val="7DD76DDE"/>
    <w:rsid w:val="7EBD6440"/>
    <w:rsid w:val="7EFBC299"/>
    <w:rsid w:val="7EFC3459"/>
    <w:rsid w:val="7F0A3721"/>
    <w:rsid w:val="7F334908"/>
    <w:rsid w:val="7FBBD362"/>
    <w:rsid w:val="7FD60C3B"/>
    <w:rsid w:val="7FE7108D"/>
    <w:rsid w:val="7FFD59EA"/>
    <w:rsid w:val="8CDEC712"/>
    <w:rsid w:val="8FBE7A59"/>
    <w:rsid w:val="AB9E76DB"/>
    <w:rsid w:val="ABFF25B9"/>
    <w:rsid w:val="ACF3AD0A"/>
    <w:rsid w:val="AEDD1A06"/>
    <w:rsid w:val="B3FB5908"/>
    <w:rsid w:val="B735E38C"/>
    <w:rsid w:val="B9FFF5C1"/>
    <w:rsid w:val="BBFF51F7"/>
    <w:rsid w:val="BDDE196C"/>
    <w:rsid w:val="BFBC132D"/>
    <w:rsid w:val="BFE7F387"/>
    <w:rsid w:val="CEFF7F3A"/>
    <w:rsid w:val="CFFF9A94"/>
    <w:rsid w:val="D97F6093"/>
    <w:rsid w:val="DCEF3AC8"/>
    <w:rsid w:val="DD5B7CB3"/>
    <w:rsid w:val="DD9F3E93"/>
    <w:rsid w:val="DDF3F2C6"/>
    <w:rsid w:val="DE52759E"/>
    <w:rsid w:val="DFCB7574"/>
    <w:rsid w:val="E3AEB99E"/>
    <w:rsid w:val="E3FFC226"/>
    <w:rsid w:val="EDE7119B"/>
    <w:rsid w:val="EF3AEB66"/>
    <w:rsid w:val="F4771666"/>
    <w:rsid w:val="F5F5E2B9"/>
    <w:rsid w:val="F7BF1D75"/>
    <w:rsid w:val="F7DD0AF8"/>
    <w:rsid w:val="F7DD94AC"/>
    <w:rsid w:val="F866FD39"/>
    <w:rsid w:val="FAFDAEE3"/>
    <w:rsid w:val="FB079218"/>
    <w:rsid w:val="FBFB1FFC"/>
    <w:rsid w:val="FBFF5BDD"/>
    <w:rsid w:val="FDDFCEF0"/>
    <w:rsid w:val="FECF4EF1"/>
    <w:rsid w:val="FF56CF39"/>
    <w:rsid w:val="FF775354"/>
    <w:rsid w:val="FFE97BD6"/>
    <w:rsid w:val="FFF9ACFE"/>
    <w:rsid w:val="FFFAD39C"/>
    <w:rsid w:val="FFFB56F8"/>
    <w:rsid w:val="FFFE40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34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link w:val="32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left="640" w:leftChars="200"/>
      <w:outlineLvl w:val="1"/>
    </w:pPr>
    <w:rPr>
      <w:rFonts w:ascii="Arial" w:hAnsi="Arial" w:eastAsia="方正黑体_GBK" w:cs="Times New Roman"/>
      <w:szCs w:val="24"/>
    </w:rPr>
  </w:style>
  <w:style w:type="paragraph" w:styleId="5">
    <w:name w:val="heading 3"/>
    <w:basedOn w:val="1"/>
    <w:next w:val="1"/>
    <w:link w:val="33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Calibri" w:hAnsi="Calibri" w:eastAsia="方正楷体_GBK" w:cs="Times New Roman"/>
      <w:szCs w:val="24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 21"/>
    <w:basedOn w:val="1"/>
    <w:qFormat/>
    <w:uiPriority w:val="0"/>
    <w:pPr>
      <w:snapToGrid w:val="0"/>
      <w:spacing w:line="540" w:lineRule="exact"/>
    </w:pPr>
    <w:rPr>
      <w:rFonts w:ascii="Calibri" w:hAnsi="Calibri" w:eastAsia="方正仿宋_GBK"/>
      <w:color w:val="000000"/>
      <w:sz w:val="21"/>
    </w:rPr>
  </w:style>
  <w:style w:type="paragraph" w:styleId="6">
    <w:name w:val="Body Text"/>
    <w:basedOn w:val="1"/>
    <w:next w:val="7"/>
    <w:qFormat/>
    <w:uiPriority w:val="0"/>
    <w:pPr>
      <w:ind w:left="120"/>
    </w:pPr>
    <w:rPr>
      <w:rFonts w:ascii="宋体" w:cs="宋体"/>
      <w:szCs w:val="21"/>
    </w:rPr>
  </w:style>
  <w:style w:type="paragraph" w:styleId="7">
    <w:name w:val="index 7"/>
    <w:basedOn w:val="1"/>
    <w:next w:val="1"/>
    <w:qFormat/>
    <w:uiPriority w:val="0"/>
    <w:pPr>
      <w:ind w:left="2520"/>
    </w:pPr>
  </w:style>
  <w:style w:type="paragraph" w:styleId="8">
    <w:name w:val="Body Text Indent"/>
    <w:basedOn w:val="1"/>
    <w:qFormat/>
    <w:uiPriority w:val="0"/>
    <w:pPr>
      <w:spacing w:line="560" w:lineRule="exact"/>
      <w:ind w:firstLine="640" w:firstLineChars="200"/>
    </w:pPr>
    <w:rPr>
      <w:rFonts w:eastAsia="仿宋_GB2312"/>
      <w:kern w:val="0"/>
      <w:sz w:val="32"/>
    </w:rPr>
  </w:style>
  <w:style w:type="paragraph" w:styleId="9">
    <w:name w:val="footer"/>
    <w:basedOn w:val="1"/>
    <w:next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0">
    <w:name w:val="索引 51"/>
    <w:basedOn w:val="1"/>
    <w:next w:val="1"/>
    <w:qFormat/>
    <w:uiPriority w:val="0"/>
    <w:pPr>
      <w:ind w:left="1680"/>
    </w:pPr>
    <w:rPr>
      <w:rFonts w:ascii="Calibri" w:hAnsi="Calibri"/>
      <w:szCs w:val="22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footnote text"/>
    <w:basedOn w:val="1"/>
    <w:semiHidden/>
    <w:qFormat/>
    <w:uiPriority w:val="0"/>
    <w:pPr>
      <w:adjustRightInd w:val="0"/>
      <w:snapToGrid w:val="0"/>
      <w:spacing w:line="360" w:lineRule="atLeast"/>
      <w:jc w:val="left"/>
    </w:pPr>
    <w:rPr>
      <w:kern w:val="0"/>
      <w:sz w:val="18"/>
      <w:szCs w:val="20"/>
    </w:rPr>
  </w:style>
  <w:style w:type="paragraph" w:styleId="13">
    <w:name w:val="Body Text 2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  <w:sz w:val="32"/>
      <w:szCs w:val="20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6">
    <w:name w:val="Body Text First Indent 2"/>
    <w:basedOn w:val="8"/>
    <w:qFormat/>
    <w:uiPriority w:val="0"/>
    <w:pPr>
      <w:ind w:firstLine="42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Hyperlink"/>
    <w:basedOn w:val="19"/>
    <w:qFormat/>
    <w:uiPriority w:val="0"/>
    <w:rPr>
      <w:color w:val="0000FF"/>
      <w:u w:val="single"/>
    </w:rPr>
  </w:style>
  <w:style w:type="paragraph" w:customStyle="1" w:styleId="2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  <w:style w:type="paragraph" w:customStyle="1" w:styleId="24">
    <w:name w:val="Body Text 21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</w:rPr>
  </w:style>
  <w:style w:type="character" w:customStyle="1" w:styleId="25">
    <w:name w:val="font41"/>
    <w:basedOn w:val="19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6">
    <w:name w:val="font1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titlefront1"/>
    <w:basedOn w:val="19"/>
    <w:qFormat/>
    <w:uiPriority w:val="0"/>
    <w:rPr>
      <w:sz w:val="21"/>
      <w:szCs w:val="21"/>
    </w:rPr>
  </w:style>
  <w:style w:type="paragraph" w:customStyle="1" w:styleId="28">
    <w:name w:val="tit15"/>
    <w:basedOn w:val="1"/>
    <w:qFormat/>
    <w:uiPriority w:val="0"/>
    <w:pPr>
      <w:spacing w:before="390" w:beforeAutospacing="0"/>
      <w:jc w:val="left"/>
    </w:pPr>
    <w:rPr>
      <w:color w:val="333333"/>
      <w:kern w:val="0"/>
      <w:sz w:val="30"/>
      <w:szCs w:val="30"/>
      <w:lang w:val="en-US" w:eastAsia="zh-CN" w:bidi="ar"/>
    </w:rPr>
  </w:style>
  <w:style w:type="character" w:customStyle="1" w:styleId="29">
    <w:name w:val="font0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0">
    <w:name w:val="font21"/>
    <w:basedOn w:val="1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1">
    <w:name w:val="font31"/>
    <w:basedOn w:val="19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32">
    <w:name w:val="标题 2 Char"/>
    <w:link w:val="4"/>
    <w:qFormat/>
    <w:uiPriority w:val="0"/>
    <w:rPr>
      <w:rFonts w:ascii="Arial" w:hAnsi="Arial" w:eastAsia="方正黑体_GBK" w:cs="Times New Roman"/>
      <w:szCs w:val="24"/>
    </w:rPr>
  </w:style>
  <w:style w:type="character" w:customStyle="1" w:styleId="33">
    <w:name w:val="标题 3 Char"/>
    <w:link w:val="5"/>
    <w:qFormat/>
    <w:uiPriority w:val="0"/>
    <w:rPr>
      <w:rFonts w:ascii="Calibri" w:hAnsi="Calibri" w:eastAsia="方正楷体_GBK" w:cs="Times New Roman"/>
      <w:szCs w:val="24"/>
    </w:rPr>
  </w:style>
  <w:style w:type="character" w:customStyle="1" w:styleId="34">
    <w:name w:val="标题 1 Char"/>
    <w:link w:val="3"/>
    <w:qFormat/>
    <w:uiPriority w:val="0"/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jhgk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2019-02-04T07:04:00Z</dcterms:created>
  <dc:creator>科委系统管理员[kw]</dc:creator>
  <cp:lastModifiedBy>唐丽</cp:lastModifiedBy>
  <cp:lastPrinted>2026-05-29T09:46:00Z</cp:lastPrinted>
  <dcterms:modified xsi:type="dcterms:W3CDTF">2026-06-01T01:09:35Z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B2E450ACCC034C9F8292FC27209137BB</vt:lpwstr>
  </property>
</Properties>
</file>