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63D09">
      <w:pPr>
        <w:spacing w:line="500" w:lineRule="exact"/>
        <w:jc w:val="left"/>
        <w:rPr>
          <w:rFonts w:hint="eastAsia" w:eastAsia="方正黑体_GBK"/>
          <w:lang w:eastAsia="zh-CN"/>
        </w:rPr>
      </w:pPr>
      <w:r>
        <w:rPr>
          <w:rFonts w:eastAsia="方正黑体_GBK"/>
        </w:rPr>
        <w:t>附件</w:t>
      </w:r>
      <w:r>
        <w:rPr>
          <w:rFonts w:hint="eastAsia" w:eastAsia="方正黑体_GBK"/>
          <w:lang w:val="en-US" w:eastAsia="zh-CN"/>
        </w:rPr>
        <w:t>4</w:t>
      </w:r>
    </w:p>
    <w:p w14:paraId="2C476A2E">
      <w:pPr>
        <w:spacing w:line="500" w:lineRule="exact"/>
        <w:jc w:val="left"/>
        <w:rPr>
          <w:rFonts w:eastAsia="方正黑体_GBK"/>
        </w:rPr>
      </w:pPr>
    </w:p>
    <w:p w14:paraId="57B0A77C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企业承诺书（参考模板）</w:t>
      </w:r>
    </w:p>
    <w:p w14:paraId="034DC917">
      <w:pPr>
        <w:spacing w:line="600" w:lineRule="exact"/>
      </w:pPr>
      <w:bookmarkStart w:id="0" w:name="_GoBack"/>
      <w:bookmarkEnd w:id="0"/>
    </w:p>
    <w:p w14:paraId="3770E568">
      <w:pPr>
        <w:spacing w:line="600" w:lineRule="exact"/>
      </w:pPr>
      <w:r>
        <w:t>南川区农业农村委：</w:t>
      </w:r>
    </w:p>
    <w:p w14:paraId="05186B2D">
      <w:pPr>
        <w:spacing w:line="600" w:lineRule="exact"/>
      </w:pPr>
      <w:r>
        <w:t xml:space="preserve">    我单位/企业（公司、合作社、联合社、家庭农场等）在项目申报及实施全过程中会严格遵守农业项目管理相关规定，并郑重作出如下承诺：</w:t>
      </w:r>
    </w:p>
    <w:p w14:paraId="6869ADB5">
      <w:pPr>
        <w:spacing w:line="600" w:lineRule="exact"/>
      </w:pPr>
      <w:r>
        <w:t xml:space="preserve">    一、近三年信用状况良好，无严重失信行为。</w:t>
      </w:r>
    </w:p>
    <w:p w14:paraId="60485250">
      <w:pPr>
        <w:spacing w:line="600" w:lineRule="exact"/>
      </w:pPr>
      <w:r>
        <w:t xml:space="preserve">    二、项目申报材料真实、准确、合法，无虚假、伪造行为。</w:t>
      </w:r>
    </w:p>
    <w:p w14:paraId="3078E2C0">
      <w:pPr>
        <w:spacing w:line="600" w:lineRule="exact"/>
      </w:pPr>
      <w:r>
        <w:t xml:space="preserve">    三、严格遵照项目实施方案执行，不得随意调整、变更、削减项目内容。申报的实施内容，未享受过其他财政资金补贴。</w:t>
      </w:r>
    </w:p>
    <w:p w14:paraId="6FEB96F6">
      <w:pPr>
        <w:spacing w:line="600" w:lineRule="exact"/>
      </w:pPr>
      <w:r>
        <w:t xml:space="preserve">    四、对于获得补助金额较大的农业经营主体，在项目实施周期结束后1年内，示范等级上提一级（国家级除外），小规模纳税人变更为一般纳税人，规下企业入统规上企业。</w:t>
      </w:r>
    </w:p>
    <w:p w14:paraId="1ED8489E">
      <w:pPr>
        <w:spacing w:line="600" w:lineRule="exact"/>
      </w:pPr>
      <w:r>
        <w:t xml:space="preserve">    五、从获得项目补助资金之日起，我单位/企业（公司、专业合作社、家庭农场）5年内不得搬离南川区。</w:t>
      </w:r>
    </w:p>
    <w:p w14:paraId="49D5DD89">
      <w:pPr>
        <w:spacing w:line="600" w:lineRule="exact"/>
      </w:pPr>
      <w:r>
        <w:t xml:space="preserve">    六、严格按照财政资金管理办法，不套取、骗取财政补贴资金，不得随意处置由财政资金支持建设形成的项目资产（以下简称：资产）。由于不可抗力或客观情势发生变化等原因，确需处理资产，应提前10个工作日向区农业农村委提交书面报告，并说明相关情况。</w:t>
      </w:r>
    </w:p>
    <w:p w14:paraId="0BFBA5F4">
      <w:pPr>
        <w:spacing w:line="600" w:lineRule="exact"/>
      </w:pPr>
      <w:r>
        <w:t xml:space="preserve">    </w:t>
      </w:r>
      <w:r>
        <w:rPr>
          <w:rFonts w:hint="eastAsia"/>
        </w:rPr>
        <w:t>七、项目验收资料真实、准确、合法，无虚假、伪造行为，财政资金补助部分不使用代开发票。</w:t>
      </w:r>
    </w:p>
    <w:p w14:paraId="3F13C511">
      <w:pPr>
        <w:spacing w:line="600" w:lineRule="exact"/>
      </w:pPr>
      <w:r>
        <w:t xml:space="preserve">    如违背上述承诺内容（不限于以上承诺），我单位愿意承担相关法律责任及后果，无条件全额退还项目补助资金，贵委有权保留司法诉讼的权利。</w:t>
      </w:r>
    </w:p>
    <w:p w14:paraId="0141DD1A">
      <w:pPr>
        <w:spacing w:line="600" w:lineRule="exact"/>
      </w:pPr>
      <w:r>
        <w:t xml:space="preserve">    此承诺书</w:t>
      </w:r>
      <w:r>
        <w:rPr>
          <w:rFonts w:hint="eastAsia"/>
        </w:rPr>
        <w:t>一式两份</w:t>
      </w:r>
      <w:r>
        <w:t>，由重庆市南川区农业农村委员会与本承诺主体各存档一份。</w:t>
      </w:r>
    </w:p>
    <w:p w14:paraId="32FADF6D">
      <w:pPr>
        <w:spacing w:line="600" w:lineRule="exact"/>
        <w:rPr>
          <w:rFonts w:hint="eastAsia"/>
        </w:rPr>
      </w:pPr>
    </w:p>
    <w:p w14:paraId="66AE0B77">
      <w:pPr>
        <w:spacing w:line="600" w:lineRule="exact"/>
        <w:rPr>
          <w:rFonts w:hint="eastAsia"/>
        </w:rPr>
      </w:pPr>
    </w:p>
    <w:p w14:paraId="752CACA3">
      <w:pPr>
        <w:spacing w:line="600" w:lineRule="exact"/>
      </w:pPr>
      <w:r>
        <w:t xml:space="preserve">    申报主体单位名称（盖章）：</w:t>
      </w:r>
    </w:p>
    <w:p w14:paraId="4E45EB89">
      <w:pPr>
        <w:spacing w:line="600" w:lineRule="exact"/>
      </w:pPr>
      <w:r>
        <w:t xml:space="preserve">    统一社会信用代码：</w:t>
      </w:r>
    </w:p>
    <w:p w14:paraId="2AEA043D">
      <w:pPr>
        <w:spacing w:line="600" w:lineRule="exact"/>
      </w:pPr>
      <w:r>
        <w:t xml:space="preserve">    法定代表人（签字）：</w:t>
      </w:r>
    </w:p>
    <w:p w14:paraId="54E43FB4">
      <w:pPr>
        <w:spacing w:line="600" w:lineRule="exact"/>
        <w:rPr>
          <w:rFonts w:hint="eastAsia"/>
        </w:rPr>
      </w:pPr>
    </w:p>
    <w:p w14:paraId="444F6C25">
      <w:pPr>
        <w:spacing w:line="600" w:lineRule="exact"/>
        <w:sectPr>
          <w:headerReference r:id="rId3" w:type="default"/>
          <w:footerReference r:id="rId4" w:type="default"/>
          <w:pgSz w:w="11906" w:h="16838"/>
          <w:pgMar w:top="2098" w:right="1531" w:bottom="1985" w:left="1531" w:header="851" w:footer="1644" w:gutter="0"/>
          <w:cols w:space="720" w:num="1"/>
          <w:docGrid w:type="lines" w:linePitch="312" w:charSpace="0"/>
        </w:sectPr>
      </w:pPr>
      <w:r>
        <w:t xml:space="preserve">    </w:t>
      </w:r>
      <w:r>
        <w:rPr>
          <w:rFonts w:hint="eastAsia"/>
        </w:rPr>
        <w:t xml:space="preserve">                    </w:t>
      </w:r>
      <w:r>
        <w:t>日期：     年   月   日</w:t>
      </w:r>
    </w:p>
    <w:p w14:paraId="17A970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9040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8B55D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8B55D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5A6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20A25"/>
    <w:rsid w:val="30722B0C"/>
    <w:rsid w:val="5FE20A25"/>
    <w:rsid w:val="7EF7B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603</Characters>
  <Lines>0</Lines>
  <Paragraphs>0</Paragraphs>
  <TotalTime>2</TotalTime>
  <ScaleCrop>false</ScaleCrop>
  <LinksUpToDate>false</LinksUpToDate>
  <CharactersWithSpaces>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2025-11-17T15:09:00Z</dcterms:created>
  <dc:creator>邓邓邓邓邓婷呀</dc:creator>
  <cp:lastModifiedBy>WPS_1751874198</cp:lastModifiedBy>
  <cp:lastPrinted>2026-04-02T08:41:42Z</cp:lastPrinted>
  <dcterms:modified xsi:type="dcterms:W3CDTF">2026-04-02T08:41:45Z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9FE6E96CA25A4F8FAD6764327DFCC8CF_11</vt:lpwstr>
  </property>
  <property fmtid="{D5CDD505-2E9C-101B-9397-08002B2CF9AE}" pid="4" name="KSOTemplateDocerSaveRecord">
    <vt:lpwstr>eyJoZGlkIjoiYjgwYzg5YmVjZTRhN2NlNmM0MmY4ODMxNjJhNzNmYjIiLCJ1c2VySWQiOiIxNzE2NzkwMjA5In0=</vt:lpwstr>
  </property>
</Properties>
</file>