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F54F03">
      <w:pPr>
        <w:keepNext w:val="0"/>
        <w:keepLines w:val="0"/>
        <w:pageBreakBefore w:val="0"/>
        <w:widowControl/>
        <w:tabs>
          <w:tab w:val="left" w:pos="2730"/>
          <w:tab w:val="left" w:pos="4797"/>
          <w:tab w:val="left" w:pos="5490"/>
          <w:tab w:val="left" w:pos="7208"/>
          <w:tab w:val="left" w:pos="7980"/>
        </w:tabs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ascii="Times New Roman" w:hAnsi="Times New Roman" w:eastAsia="方正黑体_GBK"/>
          <w:kern w:val="0"/>
          <w:sz w:val="32"/>
          <w:szCs w:val="32"/>
        </w:rPr>
      </w:pPr>
      <w:r>
        <w:rPr>
          <w:rFonts w:ascii="Times New Roman" w:hAnsi="Times New Roman" w:eastAsia="方正黑体_GBK"/>
          <w:kern w:val="0"/>
          <w:sz w:val="32"/>
          <w:szCs w:val="32"/>
        </w:rPr>
        <w:t>附件2</w:t>
      </w:r>
    </w:p>
    <w:p w14:paraId="37377D9A">
      <w:pPr>
        <w:keepNext w:val="0"/>
        <w:keepLines w:val="0"/>
        <w:pageBreakBefore w:val="0"/>
        <w:widowControl/>
        <w:tabs>
          <w:tab w:val="left" w:pos="2730"/>
          <w:tab w:val="left" w:pos="4797"/>
          <w:tab w:val="left" w:pos="5490"/>
          <w:tab w:val="left" w:pos="7208"/>
          <w:tab w:val="left" w:pos="7980"/>
        </w:tabs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_GBK" w:hAnsi="Times New Roman" w:eastAsia="方正小标宋_GBK"/>
          <w:bCs/>
          <w:spacing w:val="-14"/>
          <w:w w:val="98"/>
          <w:kern w:val="0"/>
          <w:sz w:val="44"/>
          <w:szCs w:val="44"/>
        </w:rPr>
      </w:pPr>
      <w:r>
        <w:rPr>
          <w:rFonts w:hint="eastAsia" w:ascii="方正小标宋_GBK" w:hAnsi="Times New Roman" w:eastAsia="方正小标宋_GBK"/>
          <w:bCs/>
          <w:spacing w:val="-14"/>
          <w:w w:val="98"/>
          <w:kern w:val="0"/>
          <w:sz w:val="44"/>
          <w:szCs w:val="44"/>
        </w:rPr>
        <w:t>重庆市南川区</w:t>
      </w:r>
      <w:r>
        <w:rPr>
          <w:rFonts w:hint="eastAsia" w:ascii="方正小标宋_GBK" w:hAnsi="Times New Roman" w:eastAsia="方正小标宋_GBK"/>
          <w:bCs/>
          <w:color w:val="000000"/>
          <w:spacing w:val="-14"/>
          <w:w w:val="98"/>
          <w:kern w:val="0"/>
          <w:sz w:val="44"/>
          <w:szCs w:val="44"/>
          <w:u w:val="single"/>
        </w:rPr>
        <w:t xml:space="preserve">      </w:t>
      </w:r>
      <w:r>
        <w:rPr>
          <w:rFonts w:hint="eastAsia" w:ascii="方正小标宋_GBK" w:hAnsi="Times New Roman" w:eastAsia="方正小标宋_GBK"/>
          <w:bCs/>
          <w:color w:val="000000"/>
          <w:spacing w:val="-14"/>
          <w:w w:val="98"/>
          <w:kern w:val="0"/>
          <w:sz w:val="44"/>
          <w:szCs w:val="44"/>
        </w:rPr>
        <w:t>年</w:t>
      </w:r>
      <w:r>
        <w:rPr>
          <w:rFonts w:hint="eastAsia" w:ascii="方正小标宋_GBK" w:hAnsi="Times New Roman" w:eastAsia="方正小标宋_GBK"/>
          <w:bCs/>
          <w:spacing w:val="-14"/>
          <w:w w:val="98"/>
          <w:kern w:val="0"/>
          <w:sz w:val="44"/>
          <w:szCs w:val="44"/>
          <w:lang w:val="en-US" w:eastAsia="zh-CN"/>
        </w:rPr>
        <w:t>肉鸡产业</w:t>
      </w:r>
      <w:r>
        <w:rPr>
          <w:rFonts w:hint="eastAsia" w:ascii="方正小标宋_GBK" w:hAnsi="Times New Roman" w:eastAsia="方正小标宋_GBK"/>
          <w:bCs/>
          <w:spacing w:val="-14"/>
          <w:w w:val="98"/>
          <w:kern w:val="0"/>
          <w:sz w:val="44"/>
          <w:szCs w:val="44"/>
        </w:rPr>
        <w:t>贴息项目申请表</w:t>
      </w:r>
    </w:p>
    <w:p w14:paraId="789CBB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left"/>
        <w:textAlignment w:val="auto"/>
        <w:rPr>
          <w:rFonts w:hint="eastAsia" w:ascii="方正黑体_GBK" w:hAnsi="方正黑体_GBK" w:eastAsia="方正黑体_GBK" w:cs="方正黑体_GBK"/>
          <w:kern w:val="0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4391025</wp:posOffset>
                </wp:positionH>
                <wp:positionV relativeFrom="paragraph">
                  <wp:posOffset>323850</wp:posOffset>
                </wp:positionV>
                <wp:extent cx="635" cy="0"/>
                <wp:effectExtent l="0" t="4445" r="0" b="50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1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45.75pt;margin-top:25.5pt;height:0pt;width:0.05pt;z-index:251659264;mso-width-relative:page;mso-height-relative:page;" filled="f" stroked="t" coordsize="21600,21600" o:gfxdata="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a/ADc1AAAAAkBAAAPAAAAAAAAAAEAIAAAACIAAABkcnMvZG93bnJldi54bWxQSwEC&#10;FAAUAAAACACHTuJAHy8S0PgBAADqAwAADgAAAAAAAAABACAAAAAjAQAAZHJzL2Uyb0RvYy54bWxQ&#10;SwUGAAAAAAYABgBZAQAAjQUAAAAA&#10;">
                <v:fill on="f" focussize="0,0"/>
                <v:stroke color="#000001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黑体_GBK" w:hAnsi="方正黑体_GBK" w:eastAsia="方正黑体_GBK" w:cs="方正黑体_GBK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4391025</wp:posOffset>
                </wp:positionH>
                <wp:positionV relativeFrom="paragraph">
                  <wp:posOffset>323850</wp:posOffset>
                </wp:positionV>
                <wp:extent cx="635" cy="0"/>
                <wp:effectExtent l="0" t="4445" r="0" b="50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1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45.75pt;margin-top:25.5pt;height:0pt;width:0.05pt;z-index:251660288;mso-width-relative:page;mso-height-relative:page;" filled="f" stroked="t" coordsize="21600,21600" o:gfxdata="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2vwA3NQAAAAJAQAADwAAAAAAAAABACAAAAAiAAAAZHJzL2Rvd25yZXYueG1sUEsBAhQA&#10;FAAAAAgAh07iQJHYB332AQAA6gMAAA4AAAAAAAAAAQAgAAAAIwEAAGRycy9lMm9Eb2MueG1sUEsF&#10;BgAAAAAGAAYAWQEAAIsFAAAAAA==&#10;">
                <v:fill on="f" focussize="0,0"/>
                <v:stroke color="#000001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黑体_GBK" w:hAnsi="方正黑体_GBK" w:eastAsia="方正黑体_GBK" w:cs="方正黑体_GBK"/>
          <w:kern w:val="0"/>
          <w:sz w:val="28"/>
          <w:szCs w:val="28"/>
        </w:rPr>
        <w:t>申报企业名称：（盖章）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3"/>
        <w:gridCol w:w="1559"/>
        <w:gridCol w:w="1426"/>
        <w:gridCol w:w="1264"/>
        <w:gridCol w:w="1846"/>
        <w:gridCol w:w="1412"/>
        <w:gridCol w:w="9"/>
      </w:tblGrid>
      <w:tr w14:paraId="1B87B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 w:val="0"/>
            <w:vAlign w:val="center"/>
          </w:tcPr>
          <w:p w14:paraId="21E4B3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主要经营内容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F0AE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9BB5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企业法人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08F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357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B7D1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</w:p>
        </w:tc>
      </w:tr>
      <w:tr w14:paraId="25711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594C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上一年产值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E76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righ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万元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184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项目联系人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F30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C46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056B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</w:p>
        </w:tc>
      </w:tr>
      <w:tr w14:paraId="1268D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  <w:jc w:val="center"/>
        </w:trPr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D21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上一年吸纳农村劳动力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7FE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righ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D966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上一年带动农户户数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6A17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righ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户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7FDB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上一年带动农民人均增收</w:t>
            </w: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29A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righ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元</w:t>
            </w:r>
          </w:p>
        </w:tc>
      </w:tr>
      <w:tr w14:paraId="458A5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11C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贷款金额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B8C4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righ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万元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FAA8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上一年实际支付利息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03F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righ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万元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A9B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上一年</w:t>
            </w:r>
            <w:bookmarkStart w:id="0" w:name="_GoBack"/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上交</w:t>
            </w:r>
            <w:bookmarkEnd w:id="0"/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税金</w:t>
            </w: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72BE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righ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万元</w:t>
            </w:r>
          </w:p>
        </w:tc>
      </w:tr>
      <w:tr w14:paraId="3F7D3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F9D4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按银行基准利率计算的应支付利息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D307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righ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万元</w:t>
            </w:r>
          </w:p>
        </w:tc>
        <w:tc>
          <w:tcPr>
            <w:tcW w:w="59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8CAD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贷款用途</w:t>
            </w:r>
          </w:p>
        </w:tc>
      </w:tr>
      <w:tr w14:paraId="06770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130F98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项目实施内容：</w:t>
            </w:r>
          </w:p>
        </w:tc>
        <w:tc>
          <w:tcPr>
            <w:tcW w:w="45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8B1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□农业相关基础设施建设贷款</w:t>
            </w: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7837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540" w:firstLineChars="300"/>
              <w:jc w:val="lef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万元</w:t>
            </w:r>
          </w:p>
        </w:tc>
      </w:tr>
      <w:tr w14:paraId="29A5F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65EFD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37E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□农产品加工设备和技改</w:t>
            </w: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601B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540" w:firstLineChars="300"/>
              <w:jc w:val="lef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万</w:t>
            </w: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  <w:lang w:val="en-US" w:eastAsia="zh-CN"/>
              </w:rPr>
              <w:t>元</w:t>
            </w:r>
          </w:p>
        </w:tc>
      </w:tr>
      <w:tr w14:paraId="77AB9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43578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DCB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□农业种植、养殖业和种苗（种子）</w:t>
            </w: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B130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540" w:firstLineChars="300"/>
              <w:jc w:val="lef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万元</w:t>
            </w:r>
          </w:p>
        </w:tc>
      </w:tr>
      <w:tr w14:paraId="1948C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6E096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EB8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□农产品收购</w:t>
            </w: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4202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540" w:firstLineChars="300"/>
              <w:jc w:val="lef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万元</w:t>
            </w:r>
          </w:p>
        </w:tc>
      </w:tr>
      <w:tr w14:paraId="4EB4F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427DA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1D7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□提供市场信息、提升检验检测能力、产品品牌打造</w:t>
            </w: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7BD9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540" w:firstLineChars="300"/>
              <w:jc w:val="lef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万元</w:t>
            </w:r>
          </w:p>
        </w:tc>
      </w:tr>
      <w:tr w14:paraId="21A470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5DF0D7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E8C0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□信息化、数字化等智慧农业建设</w:t>
            </w: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2581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540" w:firstLineChars="300"/>
              <w:jc w:val="lef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万元</w:t>
            </w:r>
          </w:p>
        </w:tc>
      </w:tr>
      <w:tr w14:paraId="2F516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66F51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EAA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□休闲农业</w:t>
            </w: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6510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540" w:firstLineChars="300"/>
              <w:jc w:val="lef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万元</w:t>
            </w:r>
          </w:p>
        </w:tc>
      </w:tr>
      <w:tr w14:paraId="6D959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A90E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EBD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□农村一二三产业融合发展项目</w:t>
            </w: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2FC4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540" w:firstLineChars="300"/>
              <w:jc w:val="lef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万元</w:t>
            </w:r>
          </w:p>
        </w:tc>
      </w:tr>
      <w:tr w14:paraId="6E4D3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0" w:hRule="atLeast"/>
          <w:jc w:val="center"/>
        </w:trPr>
        <w:tc>
          <w:tcPr>
            <w:tcW w:w="93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6CD5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项目申报企业所在乡镇（街道）政府审查意见：</w:t>
            </w:r>
          </w:p>
          <w:p w14:paraId="0EEA8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</w:p>
          <w:p w14:paraId="10F6B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 xml:space="preserve">         负责人：</w:t>
            </w:r>
          </w:p>
          <w:p w14:paraId="1B68CD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 xml:space="preserve">                                   （公章）</w:t>
            </w:r>
          </w:p>
          <w:p w14:paraId="651F64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4410" w:firstLineChars="2450"/>
              <w:jc w:val="left"/>
              <w:textAlignment w:val="auto"/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Times New Roman" w:eastAsia="方正仿宋_GBK"/>
                <w:b w:val="0"/>
                <w:color w:val="000000"/>
                <w:kern w:val="0"/>
                <w:sz w:val="18"/>
                <w:szCs w:val="18"/>
              </w:rPr>
              <w:t>年   月    日</w:t>
            </w:r>
          </w:p>
        </w:tc>
      </w:tr>
    </w:tbl>
    <w:p w14:paraId="09A564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left"/>
        <w:textAlignment w:val="auto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>说明：此表由申报企业填写。</w:t>
      </w:r>
    </w:p>
    <w:p w14:paraId="3781280B">
      <w:pPr>
        <w:keepNext w:val="0"/>
        <w:keepLines w:val="0"/>
        <w:pageBreakBefore w:val="0"/>
        <w:widowControl/>
        <w:tabs>
          <w:tab w:val="left" w:pos="2529"/>
          <w:tab w:val="left" w:pos="4720"/>
          <w:tab w:val="left" w:pos="6911"/>
          <w:tab w:val="left" w:pos="9102"/>
          <w:tab w:val="left" w:pos="11293"/>
          <w:tab w:val="left" w:pos="13484"/>
          <w:tab w:val="left" w:pos="15675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left"/>
        <w:textAlignment w:val="auto"/>
        <w:rPr>
          <w:rFonts w:ascii="Times New Roman" w:hAnsi="Times New Roman"/>
          <w:kern w:val="0"/>
          <w:sz w:val="24"/>
        </w:rPr>
        <w:sectPr>
          <w:pgSz w:w="11906" w:h="16838"/>
          <w:pgMar w:top="2041" w:right="1531" w:bottom="1984" w:left="1531" w:header="851" w:footer="1644" w:gutter="0"/>
          <w:cols w:space="720" w:num="1"/>
          <w:docGrid w:type="lines" w:linePitch="312" w:charSpace="0"/>
        </w:sectPr>
      </w:pPr>
    </w:p>
    <w:p w14:paraId="3427CA4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5E7E26"/>
    <w:rsid w:val="0A572927"/>
    <w:rsid w:val="6B5E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33c1f82d-5459-4a22-b7be-442e65827fc5</errorID>
      <errorWord>上交</errorWord>
      <group>L1_Word</group>
      <groupName>字词问题</groupName>
      <ability>L2_Typo</ability>
      <abilityName>字词错误</abilityName>
      <candidateList>
        <item>上缴</item>
      </candidateList>
      <explain/>
      <paraID>29A9B055</paraID>
      <start>3</start>
      <end>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e503e3-a0d3-48ba-949a-85ca116234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313</Words>
  <Characters>313</Characters>
  <Lines>0</Lines>
  <Paragraphs>0</Paragraphs>
  <TotalTime>0</TotalTime>
  <ScaleCrop>false</ScaleCrop>
  <LinksUpToDate>false</LinksUpToDate>
  <CharactersWithSpaces>370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2026-07-24T08:22:00Z</dcterms:created>
  <dc:creator>WPS_1751874198</dc:creator>
  <cp:lastModifiedBy>WPS_1751874198</cp:lastModifiedBy>
  <dcterms:modified xsi:type="dcterms:W3CDTF">2026-07-24T08:51:02Z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9B0075ACBEA74291AD4BFFDB4A8C4A5F_11</vt:lpwstr>
  </property>
  <property fmtid="{D5CDD505-2E9C-101B-9397-08002B2CF9AE}" pid="4" name="KSOTemplateDocerSaveRecord">
    <vt:lpwstr>eyJoZGlkIjoiYjgwYzg5YmVjZTRhN2NlNmM0MmY4ODMxNjJhNzNmYjIiLCJ1c2VySWQiOiIxNzE2NzkwMjA5In0=</vt:lpwstr>
  </property>
</Properties>
</file>