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F528"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03154AAD">
      <w:pPr>
        <w:spacing w:line="50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重庆市养殖环节病死畜禽无害化处理补助经费申报汇总表</w:t>
      </w:r>
    </w:p>
    <w:p w14:paraId="60804B31">
      <w:pPr>
        <w:spacing w:line="500" w:lineRule="exact"/>
        <w:jc w:val="center"/>
        <w:rPr>
          <w:rFonts w:ascii="方正仿宋_GBK" w:hAnsi="宋体" w:eastAsia="方正仿宋_GBK"/>
          <w:kern w:val="32"/>
          <w:sz w:val="32"/>
          <w:szCs w:val="32"/>
        </w:rPr>
      </w:pPr>
      <w:r>
        <w:rPr>
          <w:rFonts w:hint="eastAsia" w:ascii="方正仿宋_GBK" w:hAnsi="宋体" w:eastAsia="方正仿宋_GBK"/>
          <w:kern w:val="32"/>
          <w:sz w:val="32"/>
          <w:szCs w:val="32"/>
        </w:rPr>
        <w:t>（    年  月）</w:t>
      </w:r>
    </w:p>
    <w:p w14:paraId="7BC02489"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区县名称：                   填表人：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"/>
        <w:gridCol w:w="553"/>
        <w:gridCol w:w="688"/>
        <w:gridCol w:w="1783"/>
        <w:gridCol w:w="689"/>
        <w:gridCol w:w="1099"/>
        <w:gridCol w:w="690"/>
        <w:gridCol w:w="962"/>
        <w:gridCol w:w="775"/>
        <w:gridCol w:w="1357"/>
      </w:tblGrid>
      <w:tr w14:paraId="6D6D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83D1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序号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80805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乡镇</w:t>
            </w:r>
          </w:p>
          <w:p w14:paraId="73E7EEB4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名称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8511">
            <w:pPr>
              <w:spacing w:line="300" w:lineRule="exact"/>
              <w:jc w:val="center"/>
              <w:rPr>
                <w:rFonts w:ascii="方正仿宋_GBK" w:eastAsia="方正仿宋_GBK" w:cs="Tahoma"/>
              </w:rPr>
            </w:pPr>
            <w:r>
              <w:rPr>
                <w:rFonts w:hint="eastAsia" w:ascii="方正仿宋_GBK" w:eastAsia="方正仿宋_GBK" w:cs="Tahoma"/>
              </w:rPr>
              <w:t>生猪</w:t>
            </w:r>
          </w:p>
          <w:p w14:paraId="132F97F5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 w:cs="Tahoma"/>
              </w:rPr>
              <w:t>饲养量</w:t>
            </w:r>
          </w:p>
        </w:tc>
        <w:tc>
          <w:tcPr>
            <w:tcW w:w="5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B64E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无害化处理补助应补助经费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26B8E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 w:cs="Tahoma"/>
              </w:rPr>
              <w:t>年出栏50头以上规模场送无害化处理厂处理数量（头）</w:t>
            </w:r>
          </w:p>
        </w:tc>
      </w:tr>
      <w:tr w14:paraId="0A67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8ED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5C8B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9D28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087FF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档次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96367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数量</w:t>
            </w:r>
          </w:p>
          <w:p w14:paraId="6D4BC911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（头）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FB4F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补助标准</w:t>
            </w:r>
          </w:p>
          <w:p w14:paraId="0A855EF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（元／头）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BCE9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补助金额（元）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DC26A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市级以上</w:t>
            </w:r>
          </w:p>
          <w:p w14:paraId="54CBB351"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财政承担</w:t>
            </w:r>
          </w:p>
          <w:p w14:paraId="187C2A5A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（元）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F13D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区县财</w:t>
            </w:r>
          </w:p>
          <w:p w14:paraId="7F458170"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政承担</w:t>
            </w:r>
          </w:p>
          <w:p w14:paraId="7C41D23A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（元）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2DAD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092C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54E3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1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08AE4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24710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4EC5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小计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76BCD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06706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—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2DD16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E302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A075B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F137C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1AC0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09E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76FFA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DF15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85ECD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体重≥30kg</w:t>
            </w:r>
          </w:p>
          <w:p w14:paraId="70AA1DEF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或体长≥70cm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F71C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817A3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80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827A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FC559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113D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46A56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1EBE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5EA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1C29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4BD47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4871C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体重10kg（含）—30kg或体长40cm（含）—70cm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1951B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79C7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50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70F0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0BF6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F8BC5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B830C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35D5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4C9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6B98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7F4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6C12E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体重2.5kg（含）—10kg或体长25cm（含）—40cm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4F7F0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26BE3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96DF7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B5C3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A29B2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B75C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3F5F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D32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1B2D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0EB2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A005B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体重＜2.5kg</w:t>
            </w:r>
          </w:p>
          <w:p w14:paraId="701D9D26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或体长＜25cm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F9B0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790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20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46C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6663E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A2DB4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AAEF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5436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1D55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2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F90A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31FD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6518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E2876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1946C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36D50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E3C65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CCA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71398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31CF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4E9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C1E1E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1813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4F5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D5DF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43FA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277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024B5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ECE2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62F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6DA3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936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2FD47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4E205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70F2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D18C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F37C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20F97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4D3F8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9B679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F7DD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7543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CFAE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082A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89305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EC10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3D6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1EB8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1616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2EDA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D9FB4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CC5DC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04DB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A62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53A14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D37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C4C9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D6D62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586C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6D4D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FB37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9481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73D1B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704E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E2A9">
            <w:pPr>
              <w:spacing w:line="30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>区县</w:t>
            </w:r>
          </w:p>
          <w:p w14:paraId="410969D8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合计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617E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46242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>—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662E0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976FF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4CC6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4573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FD3C0">
            <w:pPr>
              <w:rPr>
                <w:rFonts w:ascii="Calibri" w:hAnsi="Calibri" w:eastAsia="宋体" w:cs="宋体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6F90A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510D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2" w:hRule="atLeast"/>
          <w:jc w:val="center"/>
        </w:trPr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2E160">
            <w:pPr>
              <w:spacing w:line="300" w:lineRule="exact"/>
              <w:rPr>
                <w:rFonts w:ascii="方正仿宋_GBK" w:hAnsi="宋体" w:eastAsia="方正仿宋_GBK" w:cs="Tahoma"/>
              </w:rPr>
            </w:pPr>
            <w:r>
              <w:rPr>
                <w:rFonts w:hint="eastAsia" w:ascii="方正仿宋_GBK" w:hAnsi="宋体" w:eastAsia="方正仿宋_GBK" w:cs="Tahoma"/>
              </w:rPr>
              <w:t>区县兽医主管部门意见：</w:t>
            </w:r>
          </w:p>
          <w:p w14:paraId="66D7940C">
            <w:pPr>
              <w:spacing w:line="300" w:lineRule="exact"/>
              <w:rPr>
                <w:rFonts w:ascii="方正仿宋_GBK" w:hAnsi="宋体" w:eastAsia="方正仿宋_GBK" w:cs="Tahoma"/>
              </w:rPr>
            </w:pPr>
          </w:p>
          <w:p w14:paraId="771C92D9">
            <w:pPr>
              <w:spacing w:line="300" w:lineRule="exact"/>
              <w:rPr>
                <w:rFonts w:ascii="方正仿宋_GBK" w:hAnsi="宋体" w:eastAsia="方正仿宋_GBK" w:cs="Tahoma"/>
              </w:rPr>
            </w:pPr>
          </w:p>
          <w:p w14:paraId="673C2F98">
            <w:pPr>
              <w:spacing w:line="300" w:lineRule="exact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盖章</w:t>
            </w:r>
          </w:p>
          <w:p w14:paraId="37B5614A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年    月    日</w:t>
            </w:r>
          </w:p>
        </w:tc>
        <w:tc>
          <w:tcPr>
            <w:tcW w:w="4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D6B34">
            <w:pPr>
              <w:spacing w:line="300" w:lineRule="exact"/>
              <w:rPr>
                <w:rFonts w:ascii="方正仿宋_GBK" w:hAnsi="宋体" w:eastAsia="方正仿宋_GBK" w:cs="Tahoma"/>
              </w:rPr>
            </w:pPr>
            <w:r>
              <w:rPr>
                <w:rFonts w:hint="eastAsia" w:ascii="方正仿宋_GBK" w:hAnsi="宋体" w:eastAsia="方正仿宋_GBK" w:cs="Tahoma"/>
              </w:rPr>
              <w:t>区县财政部门意见：</w:t>
            </w:r>
          </w:p>
          <w:p w14:paraId="279C3A03">
            <w:pPr>
              <w:spacing w:line="300" w:lineRule="exact"/>
              <w:rPr>
                <w:rFonts w:ascii="方正仿宋_GBK" w:hAnsi="宋体" w:eastAsia="方正仿宋_GBK" w:cs="Tahoma"/>
              </w:rPr>
            </w:pPr>
          </w:p>
          <w:p w14:paraId="55E8465E">
            <w:pPr>
              <w:spacing w:line="300" w:lineRule="exact"/>
              <w:rPr>
                <w:rFonts w:ascii="方正仿宋_GBK" w:hAnsi="宋体" w:eastAsia="方正仿宋_GBK" w:cs="Tahoma"/>
              </w:rPr>
            </w:pPr>
          </w:p>
          <w:p w14:paraId="5CB95CBA">
            <w:pPr>
              <w:spacing w:line="300" w:lineRule="exact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盖章</w:t>
            </w:r>
          </w:p>
          <w:p w14:paraId="6EF35543">
            <w:pPr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/>
              </w:rPr>
              <w:t xml:space="preserve">                       年    月    日</w:t>
            </w:r>
          </w:p>
        </w:tc>
      </w:tr>
    </w:tbl>
    <w:p w14:paraId="7A3DD130">
      <w:pPr>
        <w:spacing w:line="300" w:lineRule="exact"/>
      </w:pPr>
      <w:r>
        <w:rPr>
          <w:rFonts w:hint="eastAsia" w:ascii="方正仿宋_GBK" w:hAnsi="宋体" w:eastAsia="方正仿宋_GBK"/>
        </w:rPr>
        <w:t>注：</w:t>
      </w:r>
      <w:r>
        <w:rPr>
          <w:rFonts w:hint="eastAsia" w:ascii="方正仿宋_GBK" w:hAnsi="宋体" w:eastAsia="方正仿宋_GBK" w:cs="Tahoma"/>
        </w:rPr>
        <w:t>1．本表由区县填写</w:t>
      </w:r>
      <w:r>
        <w:rPr>
          <w:rFonts w:hint="eastAsia" w:ascii="方正仿宋_GBK" w:hAnsi="宋体" w:eastAsia="方正仿宋_GBK"/>
        </w:rPr>
        <w:t>，表格不够自行添加</w:t>
      </w:r>
      <w:r>
        <w:rPr>
          <w:rFonts w:hint="eastAsia" w:ascii="方正仿宋_GBK" w:hAnsi="宋体" w:eastAsia="方正仿宋_GBK" w:cs="Tahoma"/>
        </w:rPr>
        <w:t>。2．本表一式</w:t>
      </w:r>
      <w:r>
        <w:rPr>
          <w:rFonts w:hint="eastAsia" w:ascii="方正仿宋_GBK" w:hAnsi="宋体" w:eastAsia="方正仿宋_GBK" w:cs="Tahoma"/>
          <w:lang w:val="en-US" w:eastAsia="zh-CN"/>
        </w:rPr>
        <w:t>两</w:t>
      </w:r>
      <w:r>
        <w:rPr>
          <w:rFonts w:hint="eastAsia" w:ascii="方正仿宋_GBK" w:hAnsi="宋体" w:eastAsia="方正仿宋_GBK" w:cs="Tahoma"/>
        </w:rPr>
        <w:t>份，一份交市级备案，一份区县留存。</w:t>
      </w:r>
      <w:bookmarkStart w:id="0" w:name="_GoBack"/>
      <w:bookmarkEnd w:id="0"/>
    </w:p>
    <w:sectPr>
      <w:pgSz w:w="11906" w:h="16838"/>
      <w:pgMar w:top="2098" w:right="1531" w:bottom="1984" w:left="1531" w:header="850" w:footer="1474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8"/>
    <w:rsid w:val="00721C98"/>
    <w:rsid w:val="00F84379"/>
    <w:rsid w:val="11FB3853"/>
    <w:rsid w:val="14020DE2"/>
    <w:rsid w:val="471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正文"/>
    <w:basedOn w:val="3"/>
    <w:qFormat/>
    <w:uiPriority w:val="0"/>
    <w:pPr>
      <w:widowControl/>
      <w:tabs>
        <w:tab w:val="clear" w:pos="4153"/>
        <w:tab w:val="clear" w:pos="8306"/>
      </w:tabs>
      <w:adjustRightInd w:val="0"/>
      <w:spacing w:after="120"/>
      <w:ind w:left="420" w:leftChars="200" w:firstLine="420" w:firstLineChars="200"/>
    </w:pPr>
    <w:rPr>
      <w:rFonts w:ascii="Calibri" w:hAnsi="Calibri" w:eastAsia="宋体"/>
      <w:kern w:val="0"/>
      <w:sz w:val="22"/>
      <w:szCs w:val="22"/>
    </w:rPr>
  </w:style>
  <w:style w:type="character" w:customStyle="1" w:styleId="11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277</Words>
  <Characters>320</Characters>
  <Lines>16</Lines>
  <Paragraphs>4</Paragraphs>
  <TotalTime>0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2021-11-24T08:31:00Z</dcterms:created>
  <dc:creator>Windows User</dc:creator>
  <cp:lastModifiedBy>鸡德烈滾</cp:lastModifiedBy>
  <dcterms:modified xsi:type="dcterms:W3CDTF">2025-02-14T01:11:32Z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eyJoZGlkIjoiYjgwYzg5YmVjZTRhN2NlNmM0MmY4ODMxNjJhNzNmYjIiLCJ1c2VySWQiOiI1NjkwODgxNjkifQ==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FA76BC4E6C4746FFA08A6395ACB765C2_13</vt:lpwstr>
  </property>
</Properties>
</file>