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BA36C9">
      <w:pPr>
        <w:jc w:val="both"/>
        <w:rPr>
          <w:rFonts w:hint="eastAsia" w:ascii="方正黑体_GBK" w:hAnsi="Calibri" w:eastAsia="方正黑体_GBK" w:cs="Times New Roman"/>
          <w:bCs/>
          <w:sz w:val="32"/>
          <w:szCs w:val="32"/>
        </w:rPr>
      </w:pPr>
      <w:r>
        <w:rPr>
          <w:rFonts w:hint="eastAsia" w:ascii="方正黑体_GBK" w:hAnsi="Calibri" w:eastAsia="方正黑体_GBK" w:cs="Times New Roman"/>
          <w:bCs/>
          <w:sz w:val="32"/>
          <w:szCs w:val="32"/>
        </w:rPr>
        <w:t>附件1</w:t>
      </w:r>
      <w:bookmarkStart w:id="0" w:name="_GoBack"/>
      <w:bookmarkEnd w:id="0"/>
    </w:p>
    <w:p w14:paraId="46CD880F">
      <w:pPr>
        <w:widowControl/>
        <w:spacing w:line="400" w:lineRule="exact"/>
        <w:jc w:val="center"/>
        <w:rPr>
          <w:rFonts w:hint="eastAsia" w:ascii="仿宋_GB2312" w:hAnsi="宋体" w:eastAsia="方正小标宋_GBK" w:cs="宋体"/>
          <w:color w:val="000000"/>
          <w:kern w:val="0"/>
          <w:sz w:val="30"/>
          <w:szCs w:val="30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30"/>
          <w:szCs w:val="30"/>
        </w:rPr>
        <w:t>区（县）</w:t>
      </w:r>
      <w:r>
        <w:rPr>
          <w:rFonts w:hint="eastAsia" w:ascii="方正小标宋_GBK" w:hAnsi="宋体" w:eastAsia="方正小标宋_GBK" w:cs="宋体"/>
          <w:color w:val="000000"/>
          <w:kern w:val="0"/>
          <w:sz w:val="30"/>
          <w:szCs w:val="30"/>
          <w:lang w:eastAsia="zh-CN"/>
        </w:rPr>
        <w:t>养殖环节</w:t>
      </w:r>
      <w:r>
        <w:rPr>
          <w:rFonts w:hint="eastAsia" w:ascii="方正小标宋_GBK" w:hAnsi="宋体" w:eastAsia="方正小标宋_GBK" w:cs="宋体"/>
          <w:color w:val="000000"/>
          <w:kern w:val="0"/>
          <w:sz w:val="30"/>
          <w:szCs w:val="30"/>
        </w:rPr>
        <w:t>病死畜禽无害化处理登记表（样表）</w:t>
      </w:r>
    </w:p>
    <w:p w14:paraId="0BB524A1">
      <w:pPr>
        <w:widowControl/>
        <w:adjustRightInd w:val="0"/>
        <w:snapToGrid w:val="0"/>
        <w:spacing w:before="144" w:beforeLines="50" w:line="400" w:lineRule="exact"/>
        <w:jc w:val="both"/>
        <w:rPr>
          <w:rFonts w:hint="eastAsia" w:ascii="方正仿宋_GBK" w:hAnsi="方正仿宋_GBK" w:eastAsia="方正仿宋_GBK" w:cs="方正仿宋_GBK"/>
          <w:color w:val="000000"/>
          <w:kern w:val="0"/>
          <w:sz w:val="24"/>
          <w:szCs w:val="2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4"/>
          <w:szCs w:val="22"/>
        </w:rPr>
        <w:t>登记时间：    年   月   日   无害化处理机构运输车牌号：      No:</w:t>
      </w:r>
    </w:p>
    <w:tbl>
      <w:tblPr>
        <w:tblStyle w:val="2"/>
        <w:tblW w:w="89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53"/>
        <w:gridCol w:w="650"/>
        <w:gridCol w:w="1358"/>
        <w:gridCol w:w="684"/>
        <w:gridCol w:w="1026"/>
        <w:gridCol w:w="8"/>
        <w:gridCol w:w="756"/>
        <w:gridCol w:w="372"/>
        <w:gridCol w:w="423"/>
        <w:gridCol w:w="910"/>
        <w:gridCol w:w="907"/>
        <w:gridCol w:w="1411"/>
      </w:tblGrid>
      <w:tr w14:paraId="78EB9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5" w:hRule="atLeast"/>
          <w:jc w:val="center"/>
        </w:trPr>
        <w:tc>
          <w:tcPr>
            <w:tcW w:w="1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5D8D9D">
            <w:pPr>
              <w:widowControl/>
              <w:spacing w:line="240" w:lineRule="exact"/>
              <w:jc w:val="both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养殖场户</w:t>
            </w:r>
          </w:p>
          <w:p w14:paraId="6166FE1F">
            <w:pPr>
              <w:widowControl/>
              <w:spacing w:line="240" w:lineRule="exact"/>
              <w:jc w:val="both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名称</w:t>
            </w:r>
          </w:p>
        </w:tc>
        <w:tc>
          <w:tcPr>
            <w:tcW w:w="2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333E9A">
            <w:pPr>
              <w:widowControl/>
              <w:spacing w:line="240" w:lineRule="exact"/>
              <w:jc w:val="both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A1C570">
            <w:pPr>
              <w:widowControl/>
              <w:spacing w:line="240" w:lineRule="exact"/>
              <w:jc w:val="both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养殖种类</w:t>
            </w:r>
          </w:p>
        </w:tc>
        <w:tc>
          <w:tcPr>
            <w:tcW w:w="1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FD69FC">
            <w:pPr>
              <w:widowControl/>
              <w:spacing w:line="240" w:lineRule="exact"/>
              <w:jc w:val="both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 xml:space="preserve">  </w:t>
            </w:r>
          </w:p>
        </w:tc>
        <w:tc>
          <w:tcPr>
            <w:tcW w:w="1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E1841C">
            <w:pPr>
              <w:widowControl/>
              <w:spacing w:line="240" w:lineRule="exact"/>
              <w:jc w:val="both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存栏量（头、只）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D43CA3">
            <w:pPr>
              <w:widowControl/>
              <w:spacing w:line="240" w:lineRule="exact"/>
              <w:jc w:val="both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</w:tr>
      <w:tr w14:paraId="52E5C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6" w:hRule="atLeast"/>
          <w:jc w:val="center"/>
        </w:trPr>
        <w:tc>
          <w:tcPr>
            <w:tcW w:w="1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91E2F3">
            <w:pPr>
              <w:widowControl/>
              <w:spacing w:line="240" w:lineRule="exact"/>
              <w:jc w:val="both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单位地址</w:t>
            </w:r>
          </w:p>
        </w:tc>
        <w:tc>
          <w:tcPr>
            <w:tcW w:w="46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BB7FDD">
            <w:pPr>
              <w:widowControl/>
              <w:spacing w:line="240" w:lineRule="exact"/>
              <w:ind w:firstLine="1050" w:firstLineChars="500"/>
              <w:jc w:val="both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乡镇（街道）        村（社区）      组</w:t>
            </w:r>
          </w:p>
        </w:tc>
        <w:tc>
          <w:tcPr>
            <w:tcW w:w="1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0C255">
            <w:pPr>
              <w:widowControl/>
              <w:spacing w:line="240" w:lineRule="exact"/>
              <w:jc w:val="both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负责人电话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0DC15F">
            <w:pPr>
              <w:widowControl/>
              <w:spacing w:line="240" w:lineRule="exact"/>
              <w:jc w:val="both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</w:tr>
      <w:tr w14:paraId="164B0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5" w:hRule="atLeast"/>
          <w:jc w:val="center"/>
        </w:trPr>
        <w:tc>
          <w:tcPr>
            <w:tcW w:w="1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BE61E7">
            <w:pPr>
              <w:widowControl/>
              <w:spacing w:line="240" w:lineRule="exact"/>
              <w:jc w:val="both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负责人身</w:t>
            </w:r>
          </w:p>
          <w:p w14:paraId="65BBDE91">
            <w:pPr>
              <w:widowControl/>
              <w:spacing w:line="240" w:lineRule="exact"/>
              <w:jc w:val="both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份证号码</w:t>
            </w:r>
          </w:p>
        </w:tc>
        <w:tc>
          <w:tcPr>
            <w:tcW w:w="2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DEA8C0">
            <w:pPr>
              <w:widowControl/>
              <w:spacing w:line="240" w:lineRule="exact"/>
              <w:jc w:val="both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C07D5A">
            <w:pPr>
              <w:widowControl/>
              <w:spacing w:line="240" w:lineRule="exact"/>
              <w:jc w:val="both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无害化处</w:t>
            </w:r>
          </w:p>
          <w:p w14:paraId="195F9004">
            <w:pPr>
              <w:widowControl/>
              <w:spacing w:line="240" w:lineRule="exact"/>
              <w:jc w:val="both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理方式</w:t>
            </w:r>
          </w:p>
        </w:tc>
        <w:tc>
          <w:tcPr>
            <w:tcW w:w="1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02739D">
            <w:pPr>
              <w:widowControl/>
              <w:spacing w:line="240" w:lineRule="exact"/>
              <w:jc w:val="both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□集中处理</w:t>
            </w:r>
          </w:p>
          <w:p w14:paraId="25F3F468">
            <w:pPr>
              <w:widowControl/>
              <w:spacing w:line="240" w:lineRule="exact"/>
              <w:jc w:val="both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□自行处理</w:t>
            </w:r>
          </w:p>
        </w:tc>
        <w:tc>
          <w:tcPr>
            <w:tcW w:w="1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BDD405">
            <w:pPr>
              <w:widowControl/>
              <w:spacing w:line="240" w:lineRule="exact"/>
              <w:jc w:val="both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自行处理方法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76985C">
            <w:pPr>
              <w:widowControl/>
              <w:spacing w:line="240" w:lineRule="exact"/>
              <w:jc w:val="both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</w:tr>
      <w:tr w14:paraId="7E2F5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7" w:hRule="atLeast"/>
          <w:jc w:val="center"/>
        </w:trPr>
        <w:tc>
          <w:tcPr>
            <w:tcW w:w="895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974E4B">
            <w:pPr>
              <w:widowControl/>
              <w:spacing w:line="240" w:lineRule="exact"/>
              <w:jc w:val="both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无害化处理机构（病死畜禽无害化处理场）信息</w:t>
            </w:r>
          </w:p>
        </w:tc>
      </w:tr>
      <w:tr w14:paraId="5B754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8" w:hRule="atLeast"/>
          <w:jc w:val="center"/>
        </w:trPr>
        <w:tc>
          <w:tcPr>
            <w:tcW w:w="1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6C229B">
            <w:pPr>
              <w:widowControl/>
              <w:spacing w:line="240" w:lineRule="exact"/>
              <w:jc w:val="both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11"/>
                <w:kern w:val="0"/>
                <w:sz w:val="21"/>
                <w:szCs w:val="21"/>
              </w:rPr>
              <w:t>无害化处理机构名称</w:t>
            </w:r>
          </w:p>
        </w:tc>
        <w:tc>
          <w:tcPr>
            <w:tcW w:w="2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FD44BA">
            <w:pPr>
              <w:widowControl/>
              <w:spacing w:line="240" w:lineRule="exact"/>
              <w:jc w:val="both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898FD4">
            <w:pPr>
              <w:widowControl/>
              <w:spacing w:line="240" w:lineRule="exact"/>
              <w:jc w:val="both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银行账号</w:t>
            </w:r>
          </w:p>
        </w:tc>
        <w:tc>
          <w:tcPr>
            <w:tcW w:w="1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09727F">
            <w:pPr>
              <w:widowControl/>
              <w:spacing w:line="240" w:lineRule="exact"/>
              <w:jc w:val="both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BCCC37">
            <w:pPr>
              <w:widowControl/>
              <w:spacing w:line="240" w:lineRule="exact"/>
              <w:jc w:val="both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无害化处理工艺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534346">
            <w:pPr>
              <w:widowControl/>
              <w:spacing w:line="240" w:lineRule="exact"/>
              <w:jc w:val="both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</w:tr>
      <w:tr w14:paraId="48158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5" w:hRule="atLeast"/>
          <w:jc w:val="center"/>
        </w:trPr>
        <w:tc>
          <w:tcPr>
            <w:tcW w:w="1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8EE97A">
            <w:pPr>
              <w:widowControl/>
              <w:spacing w:line="240" w:lineRule="exact"/>
              <w:jc w:val="both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负责人</w:t>
            </w:r>
          </w:p>
          <w:p w14:paraId="31505F88">
            <w:pPr>
              <w:widowControl/>
              <w:spacing w:line="240" w:lineRule="exact"/>
              <w:jc w:val="both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姓名</w:t>
            </w:r>
          </w:p>
        </w:tc>
        <w:tc>
          <w:tcPr>
            <w:tcW w:w="2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70B5FB">
            <w:pPr>
              <w:widowControl/>
              <w:spacing w:line="240" w:lineRule="exact"/>
              <w:jc w:val="both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87896B">
            <w:pPr>
              <w:widowControl/>
              <w:spacing w:line="240" w:lineRule="exact"/>
              <w:jc w:val="both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负责人</w:t>
            </w:r>
          </w:p>
          <w:p w14:paraId="17856A24">
            <w:pPr>
              <w:widowControl/>
              <w:spacing w:line="240" w:lineRule="exact"/>
              <w:jc w:val="both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电话</w:t>
            </w:r>
          </w:p>
        </w:tc>
        <w:tc>
          <w:tcPr>
            <w:tcW w:w="1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32FA70">
            <w:pPr>
              <w:widowControl/>
              <w:spacing w:line="240" w:lineRule="exact"/>
              <w:jc w:val="both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243956">
            <w:pPr>
              <w:widowControl/>
              <w:spacing w:line="240" w:lineRule="exact"/>
              <w:jc w:val="both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负责人身</w:t>
            </w:r>
          </w:p>
          <w:p w14:paraId="14103D44">
            <w:pPr>
              <w:widowControl/>
              <w:spacing w:line="240" w:lineRule="exact"/>
              <w:jc w:val="both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份证号码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5F2D07">
            <w:pPr>
              <w:widowControl/>
              <w:spacing w:line="240" w:lineRule="exact"/>
              <w:jc w:val="both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</w:tr>
      <w:tr w14:paraId="1EBC1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9" w:hRule="atLeast"/>
          <w:jc w:val="center"/>
        </w:trPr>
        <w:tc>
          <w:tcPr>
            <w:tcW w:w="895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DAA8F3">
            <w:pPr>
              <w:widowControl/>
              <w:spacing w:line="240" w:lineRule="exact"/>
              <w:jc w:val="both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无害化处理数量、标准及补助金额</w:t>
            </w:r>
          </w:p>
        </w:tc>
      </w:tr>
      <w:tr w14:paraId="1CB31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8" w:hRule="atLeast"/>
          <w:jc w:val="center"/>
        </w:trPr>
        <w:tc>
          <w:tcPr>
            <w:tcW w:w="41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9DFF41">
            <w:pPr>
              <w:widowControl/>
              <w:spacing w:line="240" w:lineRule="exact"/>
              <w:jc w:val="both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病死畜禽、产品种类</w:t>
            </w:r>
          </w:p>
        </w:tc>
        <w:tc>
          <w:tcPr>
            <w:tcW w:w="11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A9DFBB">
            <w:pPr>
              <w:widowControl/>
              <w:spacing w:line="240" w:lineRule="exact"/>
              <w:jc w:val="both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数量（头、</w:t>
            </w:r>
          </w:p>
          <w:p w14:paraId="131EA3AA">
            <w:pPr>
              <w:widowControl/>
              <w:spacing w:line="240" w:lineRule="exact"/>
              <w:jc w:val="both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只、公斤）</w:t>
            </w: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D7EBBE">
            <w:pPr>
              <w:widowControl/>
              <w:spacing w:line="240" w:lineRule="exact"/>
              <w:jc w:val="both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补助标准</w:t>
            </w:r>
          </w:p>
          <w:p w14:paraId="096BF1D8">
            <w:pPr>
              <w:widowControl/>
              <w:spacing w:line="240" w:lineRule="exact"/>
              <w:jc w:val="both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（元／头、只）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3DD2E3">
            <w:pPr>
              <w:widowControl/>
              <w:spacing w:line="240" w:lineRule="exact"/>
              <w:jc w:val="both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补助金额</w:t>
            </w:r>
          </w:p>
          <w:p w14:paraId="0B8EA5D5">
            <w:pPr>
              <w:widowControl/>
              <w:spacing w:line="240" w:lineRule="exact"/>
              <w:jc w:val="both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（元）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2260B5">
            <w:pPr>
              <w:widowControl/>
              <w:spacing w:line="240" w:lineRule="exact"/>
              <w:jc w:val="both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送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交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无害化处理厂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（场）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处理数量（头、只）</w:t>
            </w:r>
          </w:p>
        </w:tc>
      </w:tr>
      <w:tr w14:paraId="42023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6" w:hRule="atLeast"/>
          <w:jc w:val="center"/>
        </w:trPr>
        <w:tc>
          <w:tcPr>
            <w:tcW w:w="4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26F25E2">
            <w:pPr>
              <w:widowControl/>
              <w:spacing w:line="240" w:lineRule="exact"/>
              <w:jc w:val="both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猪</w:t>
            </w:r>
          </w:p>
        </w:tc>
        <w:tc>
          <w:tcPr>
            <w:tcW w:w="6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8D88EEC">
            <w:pPr>
              <w:widowControl/>
              <w:spacing w:line="240" w:lineRule="exact"/>
              <w:jc w:val="both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集中</w:t>
            </w:r>
          </w:p>
          <w:p w14:paraId="1621C1E8">
            <w:pPr>
              <w:widowControl/>
              <w:spacing w:line="240" w:lineRule="exact"/>
              <w:jc w:val="both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处理</w:t>
            </w:r>
          </w:p>
        </w:tc>
        <w:tc>
          <w:tcPr>
            <w:tcW w:w="30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947F2D">
            <w:pPr>
              <w:widowControl/>
              <w:spacing w:line="240" w:lineRule="exact"/>
              <w:jc w:val="both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体重≥30kg或体长≥70cm</w:t>
            </w:r>
          </w:p>
        </w:tc>
        <w:tc>
          <w:tcPr>
            <w:tcW w:w="11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B283BD">
            <w:pPr>
              <w:widowControl/>
              <w:spacing w:line="240" w:lineRule="exact"/>
              <w:jc w:val="both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1377AF"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80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559157">
            <w:pPr>
              <w:widowControl/>
              <w:spacing w:line="240" w:lineRule="exact"/>
              <w:jc w:val="both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DA5B0D">
            <w:pPr>
              <w:widowControl/>
              <w:spacing w:line="240" w:lineRule="exact"/>
              <w:jc w:val="both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</w:tr>
      <w:tr w14:paraId="4399B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6" w:hRule="atLeast"/>
          <w:jc w:val="center"/>
        </w:trPr>
        <w:tc>
          <w:tcPr>
            <w:tcW w:w="45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A9BE00F">
            <w:pPr>
              <w:widowControl/>
              <w:spacing w:line="240" w:lineRule="exact"/>
              <w:jc w:val="both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6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568143E">
            <w:pPr>
              <w:widowControl/>
              <w:spacing w:line="240" w:lineRule="exact"/>
              <w:jc w:val="both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30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742572">
            <w:pPr>
              <w:widowControl/>
              <w:spacing w:line="240" w:lineRule="exact"/>
              <w:jc w:val="both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体重2.5kg（含）—30kg或</w:t>
            </w:r>
          </w:p>
          <w:p w14:paraId="7C927249">
            <w:pPr>
              <w:widowControl/>
              <w:spacing w:line="240" w:lineRule="exact"/>
              <w:jc w:val="both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体长25cm（含）—70cm</w:t>
            </w:r>
          </w:p>
        </w:tc>
        <w:tc>
          <w:tcPr>
            <w:tcW w:w="11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78264F">
            <w:pPr>
              <w:widowControl/>
              <w:spacing w:line="240" w:lineRule="exact"/>
              <w:jc w:val="both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10D5E8"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50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D8706D">
            <w:pPr>
              <w:widowControl/>
              <w:spacing w:line="240" w:lineRule="exact"/>
              <w:jc w:val="both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41E64B">
            <w:pPr>
              <w:widowControl/>
              <w:spacing w:line="240" w:lineRule="exact"/>
              <w:jc w:val="both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</w:tr>
      <w:tr w14:paraId="0B40F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6" w:hRule="atLeast"/>
          <w:jc w:val="center"/>
        </w:trPr>
        <w:tc>
          <w:tcPr>
            <w:tcW w:w="45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78A8188">
            <w:pPr>
              <w:widowControl/>
              <w:spacing w:line="240" w:lineRule="exact"/>
              <w:jc w:val="both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6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2909761">
            <w:pPr>
              <w:widowControl/>
              <w:spacing w:line="240" w:lineRule="exact"/>
              <w:jc w:val="both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30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A4F142">
            <w:pPr>
              <w:widowControl/>
              <w:spacing w:line="240" w:lineRule="exact"/>
              <w:jc w:val="both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体重＜2.5kg或体长＜25cm</w:t>
            </w:r>
          </w:p>
        </w:tc>
        <w:tc>
          <w:tcPr>
            <w:tcW w:w="11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A5E20B">
            <w:pPr>
              <w:widowControl/>
              <w:spacing w:line="240" w:lineRule="exact"/>
              <w:jc w:val="both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C03234">
            <w:pPr>
              <w:widowControl/>
              <w:spacing w:line="240" w:lineRule="exact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8DC80E">
            <w:pPr>
              <w:widowControl/>
              <w:spacing w:line="240" w:lineRule="exact"/>
              <w:jc w:val="both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29B476">
            <w:pPr>
              <w:widowControl/>
              <w:spacing w:line="240" w:lineRule="exact"/>
              <w:jc w:val="both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</w:tr>
      <w:tr w14:paraId="3521C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5" w:hRule="atLeast"/>
          <w:jc w:val="center"/>
        </w:trPr>
        <w:tc>
          <w:tcPr>
            <w:tcW w:w="45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1E74E33">
            <w:pPr>
              <w:widowControl/>
              <w:spacing w:line="240" w:lineRule="exact"/>
              <w:jc w:val="both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650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1497F19">
            <w:pPr>
              <w:spacing w:line="240" w:lineRule="exact"/>
              <w:jc w:val="both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自行处理</w:t>
            </w:r>
          </w:p>
        </w:tc>
        <w:tc>
          <w:tcPr>
            <w:tcW w:w="30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223FAD">
            <w:pPr>
              <w:widowControl/>
              <w:spacing w:line="240" w:lineRule="exact"/>
              <w:jc w:val="both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体重≥2.5kg或体长≥25cm</w:t>
            </w:r>
          </w:p>
        </w:tc>
        <w:tc>
          <w:tcPr>
            <w:tcW w:w="11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3CECF7">
            <w:pPr>
              <w:widowControl/>
              <w:spacing w:line="240" w:lineRule="exact"/>
              <w:jc w:val="both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E73686">
            <w:pPr>
              <w:widowControl/>
              <w:spacing w:line="240" w:lineRule="exact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1A8C9F">
            <w:pPr>
              <w:widowControl/>
              <w:spacing w:line="240" w:lineRule="exact"/>
              <w:jc w:val="both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F43470">
            <w:pPr>
              <w:widowControl/>
              <w:spacing w:line="240" w:lineRule="exact"/>
              <w:jc w:val="both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</w:tr>
      <w:tr w14:paraId="53CF2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1" w:hRule="atLeast"/>
          <w:jc w:val="center"/>
        </w:trPr>
        <w:tc>
          <w:tcPr>
            <w:tcW w:w="45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A049F63">
            <w:pPr>
              <w:widowControl/>
              <w:spacing w:line="240" w:lineRule="exact"/>
              <w:jc w:val="both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6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10282EF">
            <w:pPr>
              <w:spacing w:line="240" w:lineRule="exact"/>
              <w:jc w:val="both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3068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A8A49AE">
            <w:pPr>
              <w:spacing w:line="240" w:lineRule="exact"/>
              <w:jc w:val="both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体重＜2.5kg或体长＜25cm</w:t>
            </w:r>
          </w:p>
        </w:tc>
        <w:tc>
          <w:tcPr>
            <w:tcW w:w="11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D0FFA5">
            <w:pPr>
              <w:widowControl/>
              <w:spacing w:line="240" w:lineRule="exact"/>
              <w:jc w:val="both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37F69F"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0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9C30F7">
            <w:pPr>
              <w:widowControl/>
              <w:spacing w:line="240" w:lineRule="exact"/>
              <w:jc w:val="both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149C89"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—</w:t>
            </w:r>
          </w:p>
        </w:tc>
      </w:tr>
      <w:tr w14:paraId="5F9B6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5" w:hRule="atLeast"/>
          <w:jc w:val="center"/>
        </w:trPr>
        <w:tc>
          <w:tcPr>
            <w:tcW w:w="41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0A6076">
            <w:pPr>
              <w:widowControl/>
              <w:spacing w:line="240" w:lineRule="exact"/>
              <w:jc w:val="both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牛</w:t>
            </w:r>
          </w:p>
        </w:tc>
        <w:tc>
          <w:tcPr>
            <w:tcW w:w="11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259AE9">
            <w:pPr>
              <w:widowControl/>
              <w:spacing w:line="240" w:lineRule="exact"/>
              <w:jc w:val="both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27F2F62"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—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7A03BD3">
            <w:pPr>
              <w:widowControl/>
              <w:spacing w:line="240" w:lineRule="exact"/>
              <w:jc w:val="both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684AD63">
            <w:pPr>
              <w:widowControl/>
              <w:spacing w:line="240" w:lineRule="exact"/>
              <w:jc w:val="both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</w:tr>
      <w:tr w14:paraId="58C72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5" w:hRule="atLeast"/>
          <w:jc w:val="center"/>
        </w:trPr>
        <w:tc>
          <w:tcPr>
            <w:tcW w:w="41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CB7E30">
            <w:pPr>
              <w:widowControl/>
              <w:spacing w:line="240" w:lineRule="exact"/>
              <w:jc w:val="both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羊（5Kg以上）</w:t>
            </w:r>
          </w:p>
        </w:tc>
        <w:tc>
          <w:tcPr>
            <w:tcW w:w="11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342EBB">
            <w:pPr>
              <w:widowControl/>
              <w:spacing w:line="240" w:lineRule="exact"/>
              <w:jc w:val="both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33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EB5A46D"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—</w:t>
            </w:r>
          </w:p>
        </w:tc>
        <w:tc>
          <w:tcPr>
            <w:tcW w:w="90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82259CA">
            <w:pPr>
              <w:widowControl/>
              <w:spacing w:line="240" w:lineRule="exact"/>
              <w:jc w:val="both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41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B36DFB0">
            <w:pPr>
              <w:widowControl/>
              <w:spacing w:line="240" w:lineRule="exact"/>
              <w:jc w:val="both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</w:tr>
      <w:tr w14:paraId="06F4F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6" w:hRule="atLeast"/>
          <w:jc w:val="center"/>
        </w:trPr>
        <w:tc>
          <w:tcPr>
            <w:tcW w:w="41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4DCF09">
            <w:pPr>
              <w:widowControl/>
              <w:spacing w:line="240" w:lineRule="exact"/>
              <w:jc w:val="both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家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禽</w:t>
            </w:r>
          </w:p>
        </w:tc>
        <w:tc>
          <w:tcPr>
            <w:tcW w:w="11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AF4E47">
            <w:pPr>
              <w:widowControl/>
              <w:spacing w:line="240" w:lineRule="exact"/>
              <w:jc w:val="both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33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DEA7DC0"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—</w:t>
            </w:r>
          </w:p>
        </w:tc>
        <w:tc>
          <w:tcPr>
            <w:tcW w:w="90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CFF3804">
            <w:pPr>
              <w:widowControl/>
              <w:spacing w:line="240" w:lineRule="exact"/>
              <w:jc w:val="both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41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2E735">
            <w:pPr>
              <w:widowControl/>
              <w:spacing w:line="240" w:lineRule="exact"/>
              <w:jc w:val="both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</w:tr>
      <w:tr w14:paraId="62E60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6" w:hRule="atLeast"/>
          <w:jc w:val="center"/>
        </w:trPr>
        <w:tc>
          <w:tcPr>
            <w:tcW w:w="41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A9225C">
            <w:pPr>
              <w:widowControl/>
              <w:spacing w:line="240" w:lineRule="exact"/>
              <w:jc w:val="both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其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它（犬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5Kg以上）</w:t>
            </w:r>
          </w:p>
        </w:tc>
        <w:tc>
          <w:tcPr>
            <w:tcW w:w="11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A1A82D">
            <w:pPr>
              <w:widowControl/>
              <w:spacing w:line="240" w:lineRule="exact"/>
              <w:jc w:val="both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33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D796173"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—</w:t>
            </w:r>
          </w:p>
        </w:tc>
        <w:tc>
          <w:tcPr>
            <w:tcW w:w="90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FD3B0A6">
            <w:pPr>
              <w:widowControl/>
              <w:spacing w:line="240" w:lineRule="exact"/>
              <w:jc w:val="both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41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E861243">
            <w:pPr>
              <w:widowControl/>
              <w:spacing w:line="240" w:lineRule="exact"/>
              <w:jc w:val="both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</w:tr>
      <w:tr w14:paraId="05BFB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3" w:hRule="atLeast"/>
          <w:jc w:val="center"/>
        </w:trPr>
        <w:tc>
          <w:tcPr>
            <w:tcW w:w="41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203BEB">
            <w:pPr>
              <w:widowControl/>
              <w:spacing w:line="240" w:lineRule="exact"/>
              <w:jc w:val="both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其它（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犬以外，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5Kg以下）</w:t>
            </w:r>
          </w:p>
        </w:tc>
        <w:tc>
          <w:tcPr>
            <w:tcW w:w="11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425414">
            <w:pPr>
              <w:widowControl/>
              <w:spacing w:line="240" w:lineRule="exact"/>
              <w:jc w:val="both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33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AFBF77"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—</w:t>
            </w:r>
          </w:p>
        </w:tc>
        <w:tc>
          <w:tcPr>
            <w:tcW w:w="90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F87D46">
            <w:pPr>
              <w:widowControl/>
              <w:spacing w:line="240" w:lineRule="exact"/>
              <w:jc w:val="both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41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4E8315">
            <w:pPr>
              <w:widowControl/>
              <w:spacing w:line="240" w:lineRule="exact"/>
              <w:jc w:val="both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</w:tr>
      <w:tr w14:paraId="28D1F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4" w:hRule="atLeast"/>
          <w:jc w:val="center"/>
        </w:trPr>
        <w:tc>
          <w:tcPr>
            <w:tcW w:w="24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7B36E4">
            <w:pPr>
              <w:widowControl/>
              <w:spacing w:line="240" w:lineRule="exact"/>
              <w:jc w:val="both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畜主签名：</w:t>
            </w:r>
          </w:p>
        </w:tc>
        <w:tc>
          <w:tcPr>
            <w:tcW w:w="24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0E7901">
            <w:pPr>
              <w:widowControl/>
              <w:spacing w:line="240" w:lineRule="exact"/>
              <w:jc w:val="both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收集人员签名：</w:t>
            </w:r>
          </w:p>
        </w:tc>
        <w:tc>
          <w:tcPr>
            <w:tcW w:w="40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287D2C">
            <w:pPr>
              <w:widowControl/>
              <w:spacing w:line="240" w:lineRule="exact"/>
              <w:jc w:val="both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*保险公司负责人签名：</w:t>
            </w:r>
          </w:p>
        </w:tc>
      </w:tr>
      <w:tr w14:paraId="34B50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67" w:hRule="atLeast"/>
          <w:jc w:val="center"/>
        </w:trPr>
        <w:tc>
          <w:tcPr>
            <w:tcW w:w="41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1A64C7">
            <w:pPr>
              <w:widowControl/>
              <w:spacing w:line="240" w:lineRule="exact"/>
              <w:jc w:val="both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乡镇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街道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）承担动物疫病防控职责的机构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审核人员签字：</w:t>
            </w:r>
          </w:p>
          <w:p w14:paraId="638ED1AB">
            <w:pPr>
              <w:widowControl/>
              <w:spacing w:line="240" w:lineRule="exact"/>
              <w:jc w:val="both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  <w:p w14:paraId="2DF32A21">
            <w:pPr>
              <w:widowControl/>
              <w:spacing w:line="240" w:lineRule="exact"/>
              <w:ind w:firstLine="2310" w:firstLineChars="1100"/>
              <w:jc w:val="both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年    月    日</w:t>
            </w:r>
          </w:p>
        </w:tc>
        <w:tc>
          <w:tcPr>
            <w:tcW w:w="47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07DD30">
            <w:pPr>
              <w:widowControl/>
              <w:spacing w:line="240" w:lineRule="exact"/>
              <w:jc w:val="both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乡镇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街道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）承担动物疫病防控职责的机构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负责人签字：</w:t>
            </w:r>
          </w:p>
          <w:p w14:paraId="4678995D">
            <w:pPr>
              <w:widowControl/>
              <w:spacing w:line="240" w:lineRule="exact"/>
              <w:jc w:val="both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  <w:p w14:paraId="50215222">
            <w:pPr>
              <w:widowControl/>
              <w:spacing w:line="240" w:lineRule="exact"/>
              <w:jc w:val="both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盖章</w:t>
            </w:r>
          </w:p>
          <w:p w14:paraId="427316DC">
            <w:pPr>
              <w:widowControl/>
              <w:spacing w:line="240" w:lineRule="exact"/>
              <w:jc w:val="both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年    月    日</w:t>
            </w:r>
          </w:p>
        </w:tc>
      </w:tr>
    </w:tbl>
    <w:p w14:paraId="5CF4B6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</w:pPr>
      <w:r>
        <w:rPr>
          <w:rFonts w:hint="eastAsia" w:ascii="方正仿宋_GBK" w:hAnsi="宋体" w:eastAsia="方正仿宋_GBK" w:cs="Tahoma"/>
          <w:kern w:val="0"/>
          <w:sz w:val="21"/>
          <w:szCs w:val="21"/>
        </w:rPr>
        <w:t>备注：1．选择集中处理的单位，不填“自行处理方法”；选择自行处理的单位，不填“无害化处理机构（病死畜禽无害化处理场）信息”和“收集人员签名”；2</w:t>
      </w:r>
      <w:r>
        <w:rPr>
          <w:rFonts w:hint="eastAsia" w:ascii="方正仿宋_GBK" w:hAnsi="宋体" w:eastAsia="方正仿宋_GBK" w:cs="宋体"/>
          <w:kern w:val="0"/>
          <w:sz w:val="21"/>
          <w:szCs w:val="21"/>
        </w:rPr>
        <w:t>．“*”项根据是否购买保险填写。3．本表一式伍份（自行处理的</w:t>
      </w:r>
      <w:r>
        <w:rPr>
          <w:rFonts w:hint="eastAsia" w:ascii="方正仿宋_GBK" w:hAnsi="宋体" w:eastAsia="方正仿宋_GBK" w:cs="宋体"/>
          <w:kern w:val="0"/>
          <w:sz w:val="21"/>
          <w:szCs w:val="21"/>
          <w:lang w:eastAsia="zh-CN"/>
        </w:rPr>
        <w:t>一式四份</w:t>
      </w:r>
      <w:r>
        <w:rPr>
          <w:rFonts w:hint="eastAsia" w:ascii="方正仿宋_GBK" w:hAnsi="宋体" w:eastAsia="方正仿宋_GBK" w:cs="宋体"/>
          <w:kern w:val="0"/>
          <w:sz w:val="21"/>
          <w:szCs w:val="21"/>
        </w:rPr>
        <w:t>），一份交区县部门，一份</w:t>
      </w:r>
      <w:r>
        <w:rPr>
          <w:rFonts w:hint="eastAsia" w:ascii="方正仿宋_GBK" w:hAnsi="宋体" w:eastAsia="方正仿宋_GBK" w:cs="宋体"/>
          <w:kern w:val="0"/>
          <w:sz w:val="21"/>
          <w:szCs w:val="21"/>
          <w:lang w:eastAsia="zh-CN"/>
        </w:rPr>
        <w:t>乡镇（街道）承担动物疫病防控职责的机构</w:t>
      </w:r>
      <w:r>
        <w:rPr>
          <w:rFonts w:hint="eastAsia" w:ascii="方正仿宋_GBK" w:hAnsi="宋体" w:eastAsia="方正仿宋_GBK" w:cs="宋体"/>
          <w:kern w:val="0"/>
          <w:sz w:val="21"/>
          <w:szCs w:val="21"/>
        </w:rPr>
        <w:t>留存，一份畜禽养殖场户留存，一份</w:t>
      </w:r>
      <w:r>
        <w:rPr>
          <w:rFonts w:hint="eastAsia" w:ascii="方正仿宋_GBK" w:hAnsi="宋体" w:eastAsia="方正仿宋_GBK" w:cs="宋体"/>
          <w:kern w:val="0"/>
          <w:sz w:val="21"/>
          <w:szCs w:val="21"/>
          <w:lang w:eastAsia="zh-CN"/>
        </w:rPr>
        <w:t>交保险机构</w:t>
      </w:r>
      <w:r>
        <w:rPr>
          <w:rFonts w:hint="eastAsia" w:ascii="方正仿宋_GBK" w:hAnsi="宋体" w:eastAsia="方正仿宋_GBK" w:cs="宋体"/>
          <w:kern w:val="0"/>
          <w:sz w:val="21"/>
          <w:szCs w:val="21"/>
        </w:rPr>
        <w:t>留存（</w:t>
      </w:r>
      <w:r>
        <w:rPr>
          <w:rFonts w:hint="eastAsia" w:ascii="方正仿宋_GBK" w:hAnsi="宋体" w:eastAsia="方正仿宋_GBK" w:cs="宋体"/>
          <w:kern w:val="0"/>
          <w:sz w:val="21"/>
          <w:szCs w:val="21"/>
          <w:lang w:eastAsia="zh-CN"/>
        </w:rPr>
        <w:t>未购买保险的养殖场户</w:t>
      </w:r>
      <w:r>
        <w:rPr>
          <w:rFonts w:hint="eastAsia" w:ascii="方正仿宋_GBK" w:hAnsi="宋体" w:eastAsia="方正仿宋_GBK" w:cs="宋体"/>
          <w:kern w:val="0"/>
          <w:sz w:val="21"/>
          <w:szCs w:val="21"/>
        </w:rPr>
        <w:t>不交），一份无害化处理场留存（自行处理的单位不交）</w:t>
      </w:r>
      <w:r>
        <w:rPr>
          <w:rFonts w:hint="eastAsia" w:ascii="方正仿宋_GBK" w:hAnsi="宋体" w:eastAsia="方正仿宋_GBK" w:cs="宋体"/>
          <w:kern w:val="0"/>
          <w:sz w:val="21"/>
          <w:szCs w:val="21"/>
          <w:lang w:eastAsia="zh-CN"/>
        </w:rPr>
        <w:t>，保存期限不少于</w:t>
      </w:r>
      <w:r>
        <w:rPr>
          <w:rFonts w:hint="eastAsia" w:ascii="方正仿宋_GBK" w:hAnsi="宋体" w:eastAsia="方正仿宋_GBK" w:cs="宋体"/>
          <w:kern w:val="0"/>
          <w:sz w:val="21"/>
          <w:szCs w:val="21"/>
          <w:lang w:val="en-US" w:eastAsia="zh-CN"/>
        </w:rPr>
        <w:t>2年</w:t>
      </w:r>
      <w:r>
        <w:rPr>
          <w:rFonts w:hint="eastAsia" w:ascii="方正仿宋_GBK" w:hAnsi="宋体" w:eastAsia="方正仿宋_GBK" w:cs="宋体"/>
          <w:kern w:val="0"/>
          <w:sz w:val="21"/>
          <w:szCs w:val="21"/>
        </w:rPr>
        <w:t>。</w:t>
      </w:r>
      <w:r>
        <w:rPr>
          <w:rFonts w:hint="eastAsia" w:ascii="方正仿宋_GBK" w:hAnsi="宋体" w:eastAsia="方正仿宋_GBK" w:cs="宋体"/>
          <w:kern w:val="0"/>
          <w:sz w:val="21"/>
          <w:szCs w:val="21"/>
          <w:lang w:eastAsia="zh-CN"/>
        </w:rPr>
        <w:t>屠宰环节和检查站送交集中无害化处理场的另行设计表格。</w:t>
      </w:r>
      <w:r>
        <w:rPr>
          <w:rFonts w:hint="eastAsia" w:ascii="方正仿宋_GBK" w:hAnsi="宋体" w:eastAsia="方正仿宋_GBK" w:cs="宋体"/>
          <w:kern w:val="0"/>
          <w:sz w:val="21"/>
          <w:szCs w:val="21"/>
        </w:rPr>
        <w:t>5．本表数据需与无害化处理模块数据一致。</w:t>
      </w: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8614B8"/>
    <w:rsid w:val="5D86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2025-08-04T02:42:00Z</dcterms:created>
  <dc:creator>WPS_1751874198</dc:creator>
  <cp:lastModifiedBy>WPS_1751874198</cp:lastModifiedBy>
  <dcterms:modified xsi:type="dcterms:W3CDTF">2025-08-04T02:42:43Z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36F42267D78240DBA5A32C2CDB7A8961_11</vt:lpwstr>
  </property>
  <property fmtid="{D5CDD505-2E9C-101B-9397-08002B2CF9AE}" pid="4" name="KSOTemplateDocerSaveRecord">
    <vt:lpwstr>eyJoZGlkIjoiYjgwYzg5YmVjZTRhN2NlNmM0MmY4ODMxNjJhNzNmYjIiLCJ1c2VySWQiOiIxNzE2NzkwMjA5In0=</vt:lpwstr>
  </property>
</Properties>
</file>