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65A56E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highlight w:val="none"/>
          <w:lang w:val="en-US" w:eastAsia="zh-CN" w:bidi="ar-SA"/>
        </w:rPr>
      </w:pPr>
    </w:p>
    <w:p w14:paraId="66C8CE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highlight w:val="none"/>
          <w:lang w:val="en-US" w:eastAsia="zh-CN" w:bidi="ar-SA"/>
        </w:rPr>
        <w:t>南川区拟通过</w:t>
      </w:r>
      <w:r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lang w:val="en-US" w:eastAsia="zh-CN" w:bidi="ar-SA"/>
        </w:rPr>
        <w:t>2025-2026年度重庆市</w:t>
      </w:r>
    </w:p>
    <w:p w14:paraId="19344C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lang w:val="en-US" w:eastAsia="zh-CN" w:bidi="ar-SA"/>
        </w:rPr>
        <w:t>中医医术确有专长人员医师资格考核</w:t>
      </w:r>
    </w:p>
    <w:p w14:paraId="110BE7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lang w:val="en-US" w:eastAsia="zh-CN" w:bidi="ar-SA"/>
        </w:rPr>
        <w:t>合格人员名单</w:t>
      </w:r>
    </w:p>
    <w:p w14:paraId="1627A3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53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88"/>
        <w:gridCol w:w="1325"/>
        <w:gridCol w:w="3096"/>
        <w:gridCol w:w="1743"/>
        <w:gridCol w:w="1456"/>
      </w:tblGrid>
      <w:tr w14:paraId="75E4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区县</w:t>
            </w:r>
          </w:p>
          <w:p w14:paraId="40A3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</w:t>
            </w:r>
          </w:p>
          <w:p w14:paraId="23AC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考核通过</w:t>
            </w:r>
          </w:p>
          <w:p w14:paraId="392B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中医药技术方法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考核通过治疗中医疾病名称</w:t>
            </w:r>
          </w:p>
        </w:tc>
      </w:tr>
      <w:tr w14:paraId="7FCB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谭华芬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********7843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内服方药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胃脘痛病</w:t>
            </w:r>
          </w:p>
        </w:tc>
      </w:tr>
      <w:tr w14:paraId="6FF4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谭正秀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********6747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内服方药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头痛病</w:t>
            </w:r>
          </w:p>
        </w:tc>
      </w:tr>
    </w:tbl>
    <w:p w14:paraId="15DAE01F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520" w:lineRule="exact"/>
      <w:jc w:val="center"/>
    </w:pPr>
    <w:rPr>
      <w:rFonts w:ascii="仿宋_GB2312" w:eastAsia="仿宋_GB2312"/>
      <w:kern w:val="0"/>
      <w:sz w:val="28"/>
      <w:lang w:val="zh-CN"/>
    </w:rPr>
  </w:style>
  <w:style w:type="paragraph" w:styleId="3">
    <w:name w:val="toc 5"/>
    <w:basedOn w:val="1"/>
    <w:next w:val="1"/>
    <w:qFormat/>
    <w:uiPriority w:val="39"/>
    <w:pPr>
      <w:spacing w:line="600" w:lineRule="exact"/>
      <w:ind w:firstLine="200" w:firstLineChars="200"/>
      <w:jc w:val="left"/>
    </w:pPr>
    <w:rPr>
      <w:rFonts w:ascii="方正黑体_GBK" w:hAnsi="Calibri" w:eastAsia="方正黑体_GBK" w:cs="Times New Roman"/>
      <w:color w:val="000000"/>
      <w:sz w:val="32"/>
      <w:szCs w:val="3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2026-03-31T08:18:41Z</dcterms:created>
  <dc:creator>Administrator</dc:creator>
  <cp:lastModifiedBy>木子李</cp:lastModifiedBy>
  <dcterms:modified xsi:type="dcterms:W3CDTF">2026-03-31T08:21:19Z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eyJoZGlkIjoiZTFiMmRhYjg0ZmI5OTY2MjgyM2U5YTUyY2U0NDUwNzkiLCJ1c2VySWQiOiIxMDE3MTAwMTQwIn0=</vt:lpwstr>
  </property>
  <property fmtid="{D5CDD505-2E9C-101B-9397-08002B2CF9AE}" pid="4" name="ICV">
    <vt:lpwstr>4601D72645C74160A5ACF021F1736482_12</vt:lpwstr>
  </property>
</Properties>
</file>