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重庆市南川区卫生健康委员会</w:t>
      </w:r>
    </w:p>
    <w:p>
      <w:pPr>
        <w:keepNext w:val="0"/>
        <w:keepLines w:val="0"/>
        <w:pageBreakBefore w:val="0"/>
        <w:shd w:val="clea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南川区202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3</w:t>
      </w:r>
      <w:r>
        <w:rPr>
          <w:rFonts w:hint="eastAsia" w:ascii="方正小标宋_GBK" w:hAnsi="方正小标宋_GBK" w:eastAsia="方正小标宋_GBK" w:cs="方正小标宋_GBK"/>
          <w:i w:val="0"/>
          <w:iCs w:val="0"/>
          <w:caps w:val="0"/>
          <w:color w:val="333333"/>
          <w:spacing w:val="0"/>
          <w:sz w:val="44"/>
          <w:szCs w:val="44"/>
          <w:shd w:val="clear" w:fill="FFFFFF"/>
        </w:rPr>
        <w:t>年重庆市传统医学医术确有专长人员考核资格审核合格人员基本情况公示</w:t>
      </w:r>
    </w:p>
    <w:p>
      <w:pPr>
        <w:keepNext w:val="0"/>
        <w:keepLines w:val="0"/>
        <w:pageBreakBefore w:val="0"/>
        <w:shd w:val="clear"/>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i w:val="0"/>
          <w:iCs w:val="0"/>
          <w:caps w:val="0"/>
          <w:color w:val="333333"/>
          <w:spacing w:val="0"/>
          <w:sz w:val="44"/>
          <w:szCs w:val="44"/>
          <w:shd w:val="clear" w:fill="FFFFFF"/>
        </w:rPr>
      </w:pPr>
    </w:p>
    <w:p>
      <w:pPr>
        <w:keepNext w:val="0"/>
        <w:keepLines w:val="0"/>
        <w:pageBreakBefore w:val="0"/>
        <w:widowControl/>
        <w:suppressLineNumbers w:val="0"/>
        <w:shd w:val="clea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根据《传统医学师承和确有专长人员医师资格考核考试办法》（卫生部令第52号）、</w:t>
      </w:r>
      <w:r>
        <w:rPr>
          <w:rFonts w:hint="default" w:ascii="Times New Roman" w:hAnsi="Times New Roman" w:eastAsia="方正仿宋_GBK" w:cs="Times New Roman"/>
          <w:color w:val="auto"/>
          <w:kern w:val="0"/>
          <w:sz w:val="32"/>
          <w:szCs w:val="32"/>
          <w:highlight w:val="none"/>
          <w:lang w:val="en-US" w:eastAsia="zh-CN" w:bidi="ar"/>
        </w:rPr>
        <w:t>《关于开展2023年重庆市传统医学师承和确有专长人员考核工作的通知》</w:t>
      </w:r>
      <w:r>
        <w:rPr>
          <w:rFonts w:hint="default" w:ascii="Times New Roman" w:hAnsi="Times New Roman" w:eastAsia="方正仿宋_GBK" w:cs="Times New Roman"/>
          <w:i w:val="0"/>
          <w:iCs w:val="0"/>
          <w:caps w:val="0"/>
          <w:color w:val="auto"/>
          <w:spacing w:val="0"/>
          <w:sz w:val="32"/>
          <w:szCs w:val="32"/>
          <w:highlight w:val="none"/>
          <w:shd w:val="clear" w:fill="FFFFFF"/>
        </w:rPr>
        <w:t>等</w:t>
      </w:r>
      <w:r>
        <w:rPr>
          <w:rFonts w:hint="default" w:ascii="Times New Roman" w:hAnsi="Times New Roman" w:eastAsia="方正仿宋_GBK" w:cs="Times New Roman"/>
          <w:i w:val="0"/>
          <w:iCs w:val="0"/>
          <w:caps w:val="0"/>
          <w:color w:val="auto"/>
          <w:spacing w:val="0"/>
          <w:sz w:val="32"/>
          <w:szCs w:val="32"/>
          <w:shd w:val="clear" w:fill="FFFFFF"/>
        </w:rPr>
        <w:t>规定，我区启动</w:t>
      </w:r>
      <w:r>
        <w:rPr>
          <w:rFonts w:hint="eastAsia" w:ascii="Times New Roman" w:hAnsi="Times New Roman" w:eastAsia="方正仿宋_GBK" w:cs="Times New Roman"/>
          <w:i w:val="0"/>
          <w:iCs w:val="0"/>
          <w:caps w:val="0"/>
          <w:color w:val="auto"/>
          <w:spacing w:val="0"/>
          <w:sz w:val="32"/>
          <w:szCs w:val="32"/>
          <w:shd w:val="clear" w:fill="FFFFFF"/>
          <w:lang w:eastAsia="zh-CN"/>
        </w:rPr>
        <w:t>了</w:t>
      </w:r>
      <w:r>
        <w:rPr>
          <w:rFonts w:hint="default" w:ascii="Times New Roman" w:hAnsi="Times New Roman" w:eastAsia="方正仿宋_GBK" w:cs="Times New Roman"/>
          <w:i w:val="0"/>
          <w:iCs w:val="0"/>
          <w:caps w:val="0"/>
          <w:color w:val="auto"/>
          <w:spacing w:val="0"/>
          <w:sz w:val="32"/>
          <w:szCs w:val="32"/>
          <w:shd w:val="clear" w:fill="FFFFFF"/>
          <w:lang w:val="en-US" w:eastAsia="zh-CN"/>
        </w:rPr>
        <w:t>202</w:t>
      </w:r>
      <w:r>
        <w:rPr>
          <w:rFonts w:hint="eastAsia"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lang w:val="en-US" w:eastAsia="zh-CN"/>
        </w:rPr>
        <w:t>年</w:t>
      </w:r>
      <w:r>
        <w:rPr>
          <w:rFonts w:hint="default" w:ascii="Times New Roman" w:hAnsi="Times New Roman" w:eastAsia="方正仿宋_GBK" w:cs="Times New Roman"/>
          <w:i w:val="0"/>
          <w:iCs w:val="0"/>
          <w:caps w:val="0"/>
          <w:color w:val="auto"/>
          <w:spacing w:val="0"/>
          <w:sz w:val="32"/>
          <w:szCs w:val="32"/>
          <w:shd w:val="clear" w:fill="FFFFFF"/>
        </w:rPr>
        <w:t>传统医学医术确有专长人员考核</w:t>
      </w:r>
      <w:r>
        <w:rPr>
          <w:rFonts w:hint="default" w:ascii="Times New Roman" w:hAnsi="Times New Roman" w:eastAsia="方正仿宋_GBK" w:cs="Times New Roman"/>
          <w:i w:val="0"/>
          <w:iCs w:val="0"/>
          <w:caps w:val="0"/>
          <w:color w:val="auto"/>
          <w:spacing w:val="0"/>
          <w:sz w:val="32"/>
          <w:szCs w:val="32"/>
          <w:shd w:val="clear" w:fill="FFFFFF"/>
          <w:lang w:eastAsia="zh-CN"/>
        </w:rPr>
        <w:t>现场审核</w:t>
      </w:r>
      <w:r>
        <w:rPr>
          <w:rFonts w:hint="default" w:ascii="Times New Roman" w:hAnsi="Times New Roman" w:eastAsia="方正仿宋_GBK" w:cs="Times New Roman"/>
          <w:i w:val="0"/>
          <w:iCs w:val="0"/>
          <w:caps w:val="0"/>
          <w:color w:val="auto"/>
          <w:spacing w:val="0"/>
          <w:sz w:val="32"/>
          <w:szCs w:val="32"/>
          <w:shd w:val="clear" w:fill="FFFFFF"/>
        </w:rPr>
        <w:t>工作。经审核，下列考生符合报考条件</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现将相关信息公示如下，公示期5个工作日，公示期间如有异议的可向南川区卫生健康委书面或电话反映。</w:t>
      </w:r>
    </w:p>
    <w:p>
      <w:pPr>
        <w:keepNext w:val="0"/>
        <w:keepLines w:val="0"/>
        <w:pageBreakBefore w:val="0"/>
        <w:widowControl/>
        <w:suppressLineNumbers w:val="0"/>
        <w:shd w:val="clea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受理地点：南川区卫生健康委医政科（508</w:t>
      </w:r>
      <w:r>
        <w:rPr>
          <w:rFonts w:hint="eastAsia" w:ascii="Times New Roman" w:hAnsi="Times New Roman" w:eastAsia="方正仿宋_GBK" w:cs="Times New Roman"/>
          <w:color w:val="auto"/>
          <w:kern w:val="0"/>
          <w:sz w:val="32"/>
          <w:szCs w:val="32"/>
          <w:lang w:val="en-US" w:eastAsia="zh-CN" w:bidi="ar"/>
        </w:rPr>
        <w:t>室</w:t>
      </w:r>
      <w:r>
        <w:rPr>
          <w:rFonts w:hint="default" w:ascii="Times New Roman" w:hAnsi="Times New Roman" w:eastAsia="方正仿宋_GBK" w:cs="Times New Roman"/>
          <w:color w:val="auto"/>
          <w:kern w:val="0"/>
          <w:sz w:val="32"/>
          <w:szCs w:val="32"/>
          <w:lang w:val="en-US" w:eastAsia="zh-CN" w:bidi="ar"/>
        </w:rPr>
        <w:t>）</w:t>
      </w:r>
    </w:p>
    <w:p>
      <w:pPr>
        <w:keepNext w:val="0"/>
        <w:keepLines w:val="0"/>
        <w:pageBreakBefore w:val="0"/>
        <w:widowControl/>
        <w:suppressLineNumbers w:val="0"/>
        <w:shd w:val="clear"/>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bidi="ar"/>
        </w:rPr>
        <w:t>联系电话：71413121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lang w:eastAsia="zh-CN"/>
        </w:rPr>
        <w:t>附件：202</w:t>
      </w:r>
      <w:r>
        <w:rPr>
          <w:rFonts w:hint="eastAsia"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lang w:eastAsia="zh-CN"/>
        </w:rPr>
        <w:t>年传统医学医术确有专长考核报名公示信息汇总表</w:t>
      </w:r>
      <w:r>
        <w:rPr>
          <w:rFonts w:hint="default" w:ascii="Times New Roman" w:hAnsi="Times New Roman" w:eastAsia="方正仿宋_GBK" w:cs="Times New Roman"/>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                   重庆市南川区卫生健康委员会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 xml:space="preserve">                       202</w:t>
      </w:r>
      <w:r>
        <w:rPr>
          <w:rFonts w:hint="eastAsia" w:ascii="Times New Roman" w:hAnsi="Times New Roman" w:eastAsia="方正仿宋_GBK" w:cs="Times New Roman"/>
          <w:i w:val="0"/>
          <w:iCs w:val="0"/>
          <w:caps w:val="0"/>
          <w:color w:val="auto"/>
          <w:spacing w:val="0"/>
          <w:sz w:val="32"/>
          <w:szCs w:val="32"/>
          <w:shd w:val="clear" w:fill="FFFFFF"/>
          <w:lang w:val="en-US" w:eastAsia="zh-CN"/>
        </w:rPr>
        <w:t>3</w:t>
      </w:r>
      <w:r>
        <w:rPr>
          <w:rFonts w:hint="default" w:ascii="Times New Roman" w:hAnsi="Times New Roman" w:eastAsia="方正仿宋_GBK" w:cs="Times New Roman"/>
          <w:i w:val="0"/>
          <w:iCs w:val="0"/>
          <w:caps w:val="0"/>
          <w:color w:val="auto"/>
          <w:spacing w:val="0"/>
          <w:sz w:val="32"/>
          <w:szCs w:val="32"/>
          <w:shd w:val="clear" w:fill="FFFFFF"/>
        </w:rPr>
        <w:t>年</w:t>
      </w:r>
      <w:r>
        <w:rPr>
          <w:rFonts w:hint="eastAsia" w:ascii="Times New Roman" w:hAnsi="Times New Roman" w:eastAsia="方正仿宋_GBK" w:cs="Times New Roman"/>
          <w:i w:val="0"/>
          <w:iCs w:val="0"/>
          <w:caps w:val="0"/>
          <w:color w:val="auto"/>
          <w:spacing w:val="0"/>
          <w:sz w:val="32"/>
          <w:szCs w:val="32"/>
          <w:shd w:val="clear" w:fill="FFFFFF"/>
          <w:lang w:val="en-US" w:eastAsia="zh-CN"/>
        </w:rPr>
        <w:t>9</w:t>
      </w:r>
      <w:r>
        <w:rPr>
          <w:rFonts w:hint="default" w:ascii="Times New Roman" w:hAnsi="Times New Roman" w:eastAsia="方正仿宋_GBK" w:cs="Times New Roman"/>
          <w:i w:val="0"/>
          <w:iCs w:val="0"/>
          <w:caps w:val="0"/>
          <w:color w:val="auto"/>
          <w:spacing w:val="0"/>
          <w:sz w:val="32"/>
          <w:szCs w:val="32"/>
          <w:shd w:val="clear" w:fill="FFFFFF"/>
        </w:rPr>
        <w:t>月</w:t>
      </w:r>
      <w:r>
        <w:rPr>
          <w:rFonts w:hint="eastAsia" w:ascii="Times New Roman" w:hAnsi="Times New Roman" w:eastAsia="方正仿宋_GBK"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日</w:t>
      </w:r>
    </w:p>
    <w:p>
      <w:pPr>
        <w:keepNext w:val="0"/>
        <w:keepLines w:val="0"/>
        <w:pageBreakBefore w:val="0"/>
        <w:shd w:val="clea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i w:val="0"/>
          <w:iCs w:val="0"/>
          <w:caps w:val="0"/>
          <w:color w:val="auto"/>
          <w:spacing w:val="0"/>
          <w:sz w:val="32"/>
          <w:szCs w:val="32"/>
          <w:shd w:val="clear" w:fill="FFFFFF"/>
        </w:rPr>
      </w:pPr>
      <w:bookmarkStart w:id="0" w:name="_GoBack"/>
      <w:bookmarkEnd w:id="0"/>
    </w:p>
    <w:sectPr>
      <w:pgSz w:w="11906" w:h="16838"/>
      <w:pgMar w:top="1984"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embedRegular r:id="rId1" w:fontKey="{07757134-F7A6-4F26-97F8-CB113BB10296}"/>
  </w:font>
  <w:font w:name="方正仿宋_GBK">
    <w:panose1 w:val="02000000000000000000"/>
    <w:charset w:val="86"/>
    <w:family w:val="auto"/>
    <w:pitch w:val="default"/>
    <w:sig w:usb0="A00002BF" w:usb1="38CF7CFA" w:usb2="00082016" w:usb3="00000000" w:csb0="00040001" w:csb1="00000000"/>
    <w:embedRegular r:id="rId2" w:fontKey="{E1449432-5C97-4DFF-88B9-B3E444C7FF34}"/>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MmJkNTJlYjc0NDYzNGZkYzQ1MGU0ZjcwMWQwMjMifQ=="/>
  </w:docVars>
  <w:rsids>
    <w:rsidRoot w:val="20C870C7"/>
    <w:rsid w:val="0B6C5D74"/>
    <w:rsid w:val="20C870C7"/>
    <w:rsid w:val="21224F81"/>
    <w:rsid w:val="346C4B60"/>
    <w:rsid w:val="484740A8"/>
    <w:rsid w:val="5C163158"/>
    <w:rsid w:val="661D2C84"/>
    <w:rsid w:val="66811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20" w:lineRule="exact"/>
      <w:jc w:val="center"/>
    </w:pPr>
    <w:rPr>
      <w:rFonts w:ascii="仿宋_GB2312" w:eastAsia="仿宋_GB2312"/>
      <w:kern w:val="0"/>
      <w:sz w:val="28"/>
      <w:lang w:val="zh-CN"/>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299</Words>
  <Characters>373</Characters>
  <Lines>0</Lines>
  <Paragraphs>0</Paragraphs>
  <TotalTime>13</TotalTime>
  <ScaleCrop>false</ScaleCrop>
  <LinksUpToDate>false</LinksUpToDate>
  <CharactersWithSpaces>375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2022-08-30T09:39:00Z</dcterms:created>
  <dc:creator>nighthell</dc:creator>
  <cp:lastModifiedBy>nighthell</cp:lastModifiedBy>
  <cp:lastPrinted>2022-08-31T04:02:00Z</cp:lastPrinted>
  <dcterms:modified xsi:type="dcterms:W3CDTF">2023-09-05T00:46:28Z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0237B217523B4A7DB000DF48ACE2EC28</vt:lpwstr>
  </property>
</Properties>
</file>