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方正黑体_GBK" w:cs="Times New Roman"/>
          <w:spacing w:val="4"/>
          <w:kern w:val="0"/>
        </w:rPr>
      </w:pPr>
      <w:bookmarkStart w:id="0" w:name="OLE_LINK51"/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"/>
          <w:kern w:val="0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"/>
          <w:kern w:val="0"/>
        </w:rPr>
      </w:pPr>
      <w:r>
        <w:rPr>
          <w:rFonts w:ascii="Times New Roman" w:hAnsi="Times New Roman" w:eastAsia="宋体"/>
        </w:rPr>
        <w:pict>
          <v:shape id="_x0000_s1026" o:spid="_x0000_s1026" o:spt="136" type="#_x0000_t136" style="position:absolute;left:0pt;margin-left:91.5pt;margin-top:74.2pt;height:66.7pt;width:408.25pt;mso-position-horizontal-relative:page;mso-position-vertical-relative:margin;z-index:251658240;mso-width-relative:page;mso-height-relative:page;" fillcolor="#FF0000" filled="t" o:preferrelative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重庆市南川区医疗保障局文件" style="font-family:方正小标宋_GBK;font-size:36pt;font-weight:bold;v-text-align:center;"/>
          </v:shape>
        </w:pict>
      </w:r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"/>
          <w:kern w:val="0"/>
        </w:rPr>
      </w:pPr>
    </w:p>
    <w:p>
      <w:pPr>
        <w:tabs>
          <w:tab w:val="left" w:pos="7360"/>
        </w:tabs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"/>
          <w:kern w:val="0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"/>
          <w:kern w:val="0"/>
        </w:rPr>
      </w:pPr>
    </w:p>
    <w:p>
      <w:pPr>
        <w:snapToGrid w:val="0"/>
        <w:spacing w:line="400" w:lineRule="exact"/>
        <w:jc w:val="center"/>
        <w:rPr>
          <w:rFonts w:ascii="Times New Roman" w:hAnsi="Times New Roman" w:eastAsia="方正仿宋_GBK" w:cs="Times New Roman"/>
          <w:spacing w:val="4"/>
          <w:kern w:val="0"/>
          <w:sz w:val="32"/>
          <w:szCs w:val="32"/>
        </w:rPr>
      </w:pPr>
    </w:p>
    <w:p>
      <w:pPr>
        <w:snapToGrid w:val="0"/>
        <w:spacing w:line="560" w:lineRule="exact"/>
        <w:ind w:firstLine="328" w:firstLineChars="100"/>
        <w:jc w:val="center"/>
        <w:rPr>
          <w:rFonts w:ascii="Times New Roman" w:hAnsi="Times New Roman" w:eastAsia="方正楷体_GBK" w:cs="Times New Roman"/>
          <w:spacing w:val="4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kern w:val="0"/>
          <w:sz w:val="32"/>
          <w:szCs w:val="32"/>
        </w:rPr>
        <w:t>南川医保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spacing w:val="4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pacing w:val="4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</w:rPr>
        <w:t>46</w:t>
      </w:r>
      <w:r>
        <w:rPr>
          <w:rFonts w:ascii="Times New Roman" w:hAnsi="Times New Roman" w:eastAsia="方正仿宋_GBK" w:cs="Times New Roman"/>
          <w:spacing w:val="4"/>
          <w:kern w:val="0"/>
          <w:sz w:val="32"/>
          <w:szCs w:val="32"/>
        </w:rPr>
        <w:t>号</w:t>
      </w:r>
      <w:bookmarkEnd w:id="0"/>
    </w:p>
    <w:p>
      <w:pPr>
        <w:snapToGrid w:val="0"/>
        <w:spacing w:line="480" w:lineRule="exact"/>
        <w:rPr>
          <w:rFonts w:ascii="Times New Roman" w:hAnsi="Times New Roman" w:eastAsia="方正仿宋_GBK" w:cs="Times New Roman"/>
        </w:rPr>
      </w:pPr>
    </w:p>
    <w:p>
      <w:pPr>
        <w:snapToGrid w:val="0"/>
        <w:spacing w:line="480" w:lineRule="exac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margin">
                  <wp:posOffset>3056890</wp:posOffset>
                </wp:positionV>
                <wp:extent cx="5615940" cy="635"/>
                <wp:effectExtent l="0" t="10795" r="3810" b="1714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5pt;margin-top:240.7pt;height:0.05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nHPmG9kAAAAM&#10;AQAADwAAAAAAAAABACAAAAA4AAAAZHJzL2Rvd25yZXYueG1sUEsBAhQAFAAAAAgAh07iQN6O9/bM&#10;AQAAkgMAAA4AAAAAAAAAAQAgAAAAPgEAAGRycy9lMm9Eb2MueG1sUEsFBgAAAAAGAAYAWQEAAHwF&#10;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重庆市南川区医疗保障局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关于聘任王敏等同志为医疗保障基金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社会监督员的通知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各定点医药机构，机关各科室、局属事业单位：</w:t>
      </w:r>
    </w:p>
    <w:p>
      <w:pPr>
        <w:spacing w:line="600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为进一步规范定点医药机构、医疗保障经办机构、参保人员使用医保基金行为，加强医保基金监管，强化社会监督，坚决打击欺诈骗保行为，根据《南川区医疗保障基金社会监督员管理制度（试行）》有关规定，经研究，决定聘任王敏等30名同志为南川区医疗保障基金社会监督员，聘期</w:t>
      </w:r>
      <w:r>
        <w:rPr>
          <w:rFonts w:ascii="Times New Roman" w:eastAsia="方正仿宋_GBK"/>
          <w:sz w:val="32"/>
          <w:szCs w:val="32"/>
        </w:rPr>
        <w:t>2</w:t>
      </w:r>
      <w:r>
        <w:rPr>
          <w:rFonts w:hint="eastAsia" w:ascii="Times New Roman" w:eastAsia="方正仿宋_GBK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附件：南川区医疗保障基金社会监督员名单</w:t>
      </w:r>
    </w:p>
    <w:p>
      <w:pPr>
        <w:spacing w:line="600" w:lineRule="exact"/>
        <w:ind w:firstLine="640" w:firstLineChars="200"/>
        <w:rPr>
          <w:rFonts w:asci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eastAsia="方正仿宋_GBK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南川</w:t>
      </w:r>
      <w:r>
        <w:rPr>
          <w:rFonts w:ascii="Times New Roman" w:hAnsi="Times New Roman" w:eastAsia="方正仿宋_GBK" w:cs="Times New Roman"/>
          <w:sz w:val="32"/>
          <w:szCs w:val="32"/>
        </w:rPr>
        <w:t>区医疗保障局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        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Times New Roman" w:eastAsia="方正仿宋_GBK"/>
          <w:sz w:val="32"/>
          <w:szCs w:val="32"/>
          <w:lang w:eastAsia="zh-CN"/>
        </w:rPr>
      </w:pPr>
      <w:r>
        <w:rPr>
          <w:rFonts w:hint="eastAsia" w:ascii="Times New Roman" w:eastAsia="方正仿宋_GBK"/>
          <w:sz w:val="32"/>
          <w:szCs w:val="32"/>
          <w:lang w:eastAsia="zh-CN"/>
        </w:rPr>
        <w:t>（此件公开发布）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tbl>
      <w:tblPr>
        <w:tblStyle w:val="8"/>
        <w:tblpPr w:leftFromText="180" w:rightFromText="180" w:vertAnchor="text" w:horzAnchor="page" w:tblpX="1430" w:tblpY="3687"/>
        <w:tblOverlap w:val="never"/>
        <w:tblW w:w="925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53" w:type="dxa"/>
            <w:vAlign w:val="center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抄送：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各乡镇人民政府、街道办事处，区委各部委，区级各部门。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53" w:type="dxa"/>
            <w:vAlign w:val="center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重庆市南川区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医疗保障局办公室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日印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南川区医疗保障基金社会监督员名单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（按姓氏笔画排序）</w:t>
      </w:r>
    </w:p>
    <w:tbl>
      <w:tblPr>
        <w:tblStyle w:val="8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254"/>
        <w:gridCol w:w="1540"/>
        <w:gridCol w:w="5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单位或住址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韦同伟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重庆悦景文化旅游发展有限公司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韦银红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重庆南川爱尔眼科医院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叶建波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金山镇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刘后文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重庆祥永律师事务所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中国电信股份有限公司南川分公司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江振东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南川区人大信息中心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许雪雯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黎香湖镇政府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重庆南川爱尔眼科医院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李远军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南川区委统战部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李姜霖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南川区审计中心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李滨弟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南城街道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西城街道办事处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东城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吴芸峰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惠农文旅集团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南川区委组织部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南川区人大（退休）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罗永霞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罗春兰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南川区大观镇金龙村党支部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周文梅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黎香湖镇政府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南川区纪委监委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谈文强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南川区退役军人事务局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黄建平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重庆市新嘉南建材有限责任公司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崔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萌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韩斌昕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合溪镇政府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谢朝伟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蒲远杭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南川综合性消防救援队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南川区机关事务管理中心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31700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9463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45"/>
    <w:rsid w:val="00055B9B"/>
    <w:rsid w:val="000A3A3F"/>
    <w:rsid w:val="000E31F6"/>
    <w:rsid w:val="001F79BB"/>
    <w:rsid w:val="00214545"/>
    <w:rsid w:val="002613E7"/>
    <w:rsid w:val="002B0ABB"/>
    <w:rsid w:val="002B4169"/>
    <w:rsid w:val="00355C2E"/>
    <w:rsid w:val="00367F29"/>
    <w:rsid w:val="003B1940"/>
    <w:rsid w:val="003F7389"/>
    <w:rsid w:val="004A0F8A"/>
    <w:rsid w:val="004A2DA3"/>
    <w:rsid w:val="004A75CA"/>
    <w:rsid w:val="004B0BDE"/>
    <w:rsid w:val="00523F79"/>
    <w:rsid w:val="005D16A0"/>
    <w:rsid w:val="00641D19"/>
    <w:rsid w:val="007101D1"/>
    <w:rsid w:val="007547EF"/>
    <w:rsid w:val="008A0C1C"/>
    <w:rsid w:val="00A04070"/>
    <w:rsid w:val="00A10A3C"/>
    <w:rsid w:val="00A20555"/>
    <w:rsid w:val="00A2431D"/>
    <w:rsid w:val="00AD6FD0"/>
    <w:rsid w:val="00AE070B"/>
    <w:rsid w:val="00B15B16"/>
    <w:rsid w:val="00BA1CF1"/>
    <w:rsid w:val="00BD559A"/>
    <w:rsid w:val="00C1755E"/>
    <w:rsid w:val="00C254D8"/>
    <w:rsid w:val="00D46967"/>
    <w:rsid w:val="00EA06CA"/>
    <w:rsid w:val="00EB301E"/>
    <w:rsid w:val="00F414EB"/>
    <w:rsid w:val="00F928E2"/>
    <w:rsid w:val="BF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ind w:left="100" w:leftChars="100" w:right="100" w:rightChars="1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paragraph" w:customStyle="1" w:styleId="18">
    <w:name w:val="Body Text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 w:cs="Times New Roman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2022-09-21T10:37:00Z</dcterms:created>
  <dc:creator>Administrator</dc:creator>
  <cp:lastModifiedBy>guest</cp:lastModifiedBy>
  <cp:lastPrinted>2022-09-01T15:56:00Z</cp:lastPrinted>
  <dcterms:modified xsi:type="dcterms:W3CDTF">2022-09-22T17:11:26Z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