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60" w:lineRule="exact"/>
        <w:rPr>
          <w:rFonts w:hint="eastAsia" w:ascii="方正黑体_GBK" w:hAnsi="方正黑体_GBK" w:eastAsia="方正黑体_GBK" w:cs="方正黑体_GBK"/>
          <w:color w:val="auto"/>
          <w:sz w:val="32"/>
          <w:szCs w:val="32"/>
        </w:rPr>
      </w:pPr>
      <w:bookmarkStart w:id="0" w:name="_Hlk37239649"/>
      <w:bookmarkEnd w:id="0"/>
      <w:r>
        <w:rPr>
          <w:rFonts w:hint="eastAsia" w:ascii="方正黑体_GBK" w:hAnsi="方正黑体_GBK" w:eastAsia="方正黑体_GBK" w:cs="方正黑体_GBK"/>
          <w:color w:val="auto"/>
          <w:sz w:val="32"/>
          <w:szCs w:val="32"/>
        </w:rPr>
        <w:t>附件1</w:t>
      </w:r>
    </w:p>
    <w:p>
      <w:pPr>
        <w:ind w:firstLine="640" w:firstLineChars="200"/>
        <w:rPr>
          <w:rFonts w:ascii="仿宋_GB2312" w:cs="宋体"/>
          <w:color w:val="auto"/>
          <w:kern w:val="0"/>
          <w:sz w:val="32"/>
          <w:szCs w:val="32"/>
        </w:rPr>
      </w:pPr>
    </w:p>
    <w:p>
      <w:pPr>
        <w:adjustRightInd w:val="0"/>
        <w:snapToGrid w:val="0"/>
        <w:jc w:val="center"/>
        <w:rPr>
          <w:rFonts w:ascii="仿宋_GB2312"/>
          <w:snapToGrid w:val="0"/>
          <w:color w:val="auto"/>
          <w:kern w:val="0"/>
          <w:sz w:val="32"/>
          <w:szCs w:val="32"/>
        </w:rPr>
      </w:pPr>
    </w:p>
    <w:p>
      <w:pPr>
        <w:adjustRightInd w:val="0"/>
        <w:snapToGrid w:val="0"/>
        <w:jc w:val="center"/>
        <w:rPr>
          <w:rFonts w:ascii="方正小标宋_GBK" w:eastAsia="方正小标宋_GBK"/>
          <w:snapToGrid w:val="0"/>
          <w:color w:val="auto"/>
          <w:kern w:val="0"/>
          <w:sz w:val="52"/>
          <w:szCs w:val="52"/>
        </w:rPr>
      </w:pPr>
      <w:r>
        <w:rPr>
          <w:rFonts w:hint="eastAsia" w:ascii="方正小标宋_GBK" w:eastAsia="方正小标宋_GBK"/>
          <w:snapToGrid w:val="0"/>
          <w:color w:val="auto"/>
          <w:spacing w:val="100"/>
          <w:kern w:val="0"/>
          <w:sz w:val="52"/>
          <w:szCs w:val="52"/>
        </w:rPr>
        <w:t>企业安全生产标准</w:t>
      </w:r>
      <w:r>
        <w:rPr>
          <w:rFonts w:hint="eastAsia" w:ascii="方正小标宋_GBK" w:eastAsia="方正小标宋_GBK"/>
          <w:snapToGrid w:val="0"/>
          <w:color w:val="auto"/>
          <w:kern w:val="0"/>
          <w:sz w:val="52"/>
          <w:szCs w:val="52"/>
        </w:rPr>
        <w:t>化</w:t>
      </w:r>
    </w:p>
    <w:p>
      <w:pPr>
        <w:adjustRightInd w:val="0"/>
        <w:snapToGrid w:val="0"/>
        <w:jc w:val="center"/>
        <w:rPr>
          <w:rFonts w:ascii="方正小标宋_GBK" w:eastAsia="方正小标宋_GBK"/>
          <w:snapToGrid w:val="0"/>
          <w:color w:val="auto"/>
          <w:kern w:val="0"/>
          <w:sz w:val="32"/>
          <w:szCs w:val="32"/>
        </w:rPr>
      </w:pPr>
    </w:p>
    <w:p>
      <w:pPr>
        <w:adjustRightInd w:val="0"/>
        <w:snapToGrid w:val="0"/>
        <w:jc w:val="center"/>
        <w:rPr>
          <w:rFonts w:ascii="方正小标宋_GBK" w:hAnsi="宋体" w:eastAsia="方正小标宋_GBK"/>
          <w:snapToGrid w:val="0"/>
          <w:color w:val="auto"/>
          <w:kern w:val="0"/>
          <w:sz w:val="72"/>
          <w:szCs w:val="72"/>
        </w:rPr>
      </w:pPr>
      <w:r>
        <w:rPr>
          <w:rFonts w:hint="eastAsia" w:ascii="方正小标宋_GBK" w:hAnsi="宋体" w:eastAsia="方正小标宋_GBK"/>
          <w:snapToGrid w:val="0"/>
          <w:color w:val="auto"/>
          <w:spacing w:val="340"/>
          <w:kern w:val="0"/>
          <w:sz w:val="72"/>
          <w:szCs w:val="72"/>
        </w:rPr>
        <w:t xml:space="preserve"> 自评报告</w:t>
      </w: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企业名称（盖章）</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行    业</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专    业</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自评得分</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自评等级</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自评日期</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年</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月</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日</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是否在企业内部公示    □是    □否</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是否申请定级          □是    □否</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申请等级      □一级   □二级   □三级</w:t>
      </w:r>
    </w:p>
    <w:p>
      <w:pPr>
        <w:adjustRightInd w:val="0"/>
        <w:snapToGrid w:val="0"/>
        <w:spacing w:line="700" w:lineRule="exact"/>
        <w:ind w:firstLine="1280" w:firstLineChars="400"/>
        <w:rPr>
          <w:rFonts w:hint="eastAsia" w:ascii="方正仿宋_GBK" w:hAnsi="方正仿宋_GBK" w:eastAsia="方正仿宋_GBK" w:cs="方正仿宋_GBK"/>
          <w:b/>
          <w:snapToGrid w:val="0"/>
          <w:color w:val="auto"/>
          <w:kern w:val="0"/>
          <w:sz w:val="32"/>
          <w:szCs w:val="32"/>
        </w:rPr>
      </w:pPr>
    </w:p>
    <w:p>
      <w:pPr>
        <w:adjustRightInd w:val="0"/>
        <w:snapToGrid w:val="0"/>
        <w:jc w:val="center"/>
        <w:rPr>
          <w:rFonts w:hint="eastAsia" w:ascii="方正黑体_GBK" w:hAnsi="方正黑体_GBK" w:eastAsia="方正黑体_GBK" w:cs="方正黑体_GBK"/>
          <w:bCs/>
          <w:snapToGrid w:val="0"/>
          <w:color w:val="auto"/>
          <w:kern w:val="0"/>
          <w:sz w:val="28"/>
          <w:szCs w:val="28"/>
        </w:rPr>
        <w:sectPr>
          <w:footerReference r:id="rId3" w:type="default"/>
          <w:footerReference r:id="rId4" w:type="even"/>
          <w:pgSz w:w="11906" w:h="16838"/>
          <w:pgMar w:top="1701" w:right="1588" w:bottom="1474" w:left="1588" w:header="851" w:footer="992" w:gutter="0"/>
          <w:pgNumType w:fmt="numberInDash"/>
          <w:cols w:space="720" w:num="1"/>
          <w:docGrid w:type="linesAndChars" w:linePitch="581" w:charSpace="0"/>
        </w:sectPr>
      </w:pPr>
    </w:p>
    <w:tbl>
      <w:tblPr>
        <w:tblStyle w:val="9"/>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587"/>
        <w:gridCol w:w="201"/>
        <w:gridCol w:w="1202"/>
        <w:gridCol w:w="282"/>
        <w:gridCol w:w="1311"/>
        <w:gridCol w:w="1714"/>
        <w:gridCol w:w="1428"/>
        <w:gridCol w:w="158"/>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286" w:type="dxa"/>
            <w:gridSpan w:val="10"/>
            <w:vAlign w:val="center"/>
          </w:tcPr>
          <w:p>
            <w:pPr>
              <w:adjustRightInd w:val="0"/>
              <w:snapToGrid w:val="0"/>
              <w:jc w:val="center"/>
              <w:rPr>
                <w:rFonts w:ascii="仿宋_GB2312"/>
                <w:snapToGrid w:val="0"/>
                <w:color w:val="auto"/>
                <w:kern w:val="0"/>
                <w:sz w:val="28"/>
                <w:szCs w:val="28"/>
              </w:rPr>
            </w:pPr>
            <w:r>
              <w:rPr>
                <w:rFonts w:hint="eastAsia" w:ascii="方正黑体_GBK" w:hAnsi="方正黑体_GBK" w:eastAsia="方正黑体_GBK" w:cs="方正黑体_GBK"/>
                <w:bCs/>
                <w:snapToGrid w:val="0"/>
                <w:color w:val="auto"/>
                <w:kern w:val="0"/>
                <w:sz w:val="28"/>
                <w:szCs w:val="28"/>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企业名称</w:t>
            </w:r>
          </w:p>
        </w:tc>
        <w:tc>
          <w:tcPr>
            <w:tcW w:w="7782" w:type="dxa"/>
            <w:gridSpan w:val="8"/>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住    所</w:t>
            </w:r>
          </w:p>
        </w:tc>
        <w:tc>
          <w:tcPr>
            <w:tcW w:w="7782" w:type="dxa"/>
            <w:gridSpan w:val="8"/>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类    型</w:t>
            </w:r>
          </w:p>
        </w:tc>
        <w:tc>
          <w:tcPr>
            <w:tcW w:w="7782" w:type="dxa"/>
            <w:gridSpan w:val="8"/>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adjustRightInd w:val="0"/>
              <w:snapToGrid w:val="0"/>
              <w:spacing w:before="87" w:beforeLines="15"/>
              <w:ind w:left="-80" w:leftChars="-25" w:right="-80" w:rightChars="-2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spacing w:val="-32"/>
                <w:kern w:val="0"/>
                <w:sz w:val="24"/>
              </w:rPr>
              <w:t>安全管理机</w:t>
            </w:r>
            <w:r>
              <w:rPr>
                <w:rFonts w:hint="eastAsia" w:ascii="方正仿宋_GBK" w:hAnsi="方正仿宋_GBK" w:eastAsia="方正仿宋_GBK" w:cs="方正仿宋_GBK"/>
                <w:snapToGrid w:val="0"/>
                <w:color w:val="auto"/>
                <w:kern w:val="0"/>
                <w:sz w:val="24"/>
              </w:rPr>
              <w:t>构</w:t>
            </w:r>
          </w:p>
        </w:tc>
        <w:tc>
          <w:tcPr>
            <w:tcW w:w="7782" w:type="dxa"/>
            <w:gridSpan w:val="8"/>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spacing w:val="-32"/>
                <w:kern w:val="0"/>
                <w:sz w:val="24"/>
              </w:rPr>
              <w:t>法定代表</w:t>
            </w:r>
            <w:r>
              <w:rPr>
                <w:rFonts w:hint="eastAsia" w:ascii="方正仿宋_GBK" w:hAnsi="方正仿宋_GBK" w:eastAsia="方正仿宋_GBK" w:cs="方正仿宋_GBK"/>
                <w:snapToGrid w:val="0"/>
                <w:color w:val="auto"/>
                <w:kern w:val="0"/>
                <w:sz w:val="24"/>
              </w:rPr>
              <w:t>人</w:t>
            </w:r>
          </w:p>
        </w:tc>
        <w:tc>
          <w:tcPr>
            <w:tcW w:w="1685" w:type="dxa"/>
            <w:gridSpan w:val="3"/>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31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  话</w:t>
            </w:r>
          </w:p>
        </w:tc>
        <w:tc>
          <w:tcPr>
            <w:tcW w:w="1714"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8"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传    真</w:t>
            </w:r>
          </w:p>
        </w:tc>
        <w:tc>
          <w:tcPr>
            <w:tcW w:w="164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Merge w:val="restart"/>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联 系 人</w:t>
            </w:r>
          </w:p>
        </w:tc>
        <w:tc>
          <w:tcPr>
            <w:tcW w:w="1685" w:type="dxa"/>
            <w:gridSpan w:val="3"/>
            <w:vMerge w:val="restart"/>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31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  话</w:t>
            </w:r>
          </w:p>
        </w:tc>
        <w:tc>
          <w:tcPr>
            <w:tcW w:w="1714"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8"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传    真</w:t>
            </w:r>
          </w:p>
        </w:tc>
        <w:tc>
          <w:tcPr>
            <w:tcW w:w="164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685" w:type="dxa"/>
            <w:gridSpan w:val="3"/>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31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手  机</w:t>
            </w:r>
          </w:p>
        </w:tc>
        <w:tc>
          <w:tcPr>
            <w:tcW w:w="1714"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8"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电子信箱</w:t>
            </w:r>
          </w:p>
        </w:tc>
        <w:tc>
          <w:tcPr>
            <w:tcW w:w="1644"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286" w:type="dxa"/>
            <w:gridSpan w:val="10"/>
            <w:vAlign w:val="center"/>
          </w:tcPr>
          <w:p>
            <w:pPr>
              <w:adjustRightInd w:val="0"/>
              <w:snapToGrid w:val="0"/>
              <w:spacing w:before="87" w:beforeLines="15"/>
              <w:rPr>
                <w:rFonts w:hint="eastAsia" w:ascii="方正仿宋_GBK" w:hAnsi="方正仿宋_GBK" w:eastAsia="方正仿宋_GBK" w:cs="方正仿宋_GBK"/>
                <w:snapToGrid w:val="0"/>
                <w:color w:val="auto"/>
                <w:spacing w:val="-16"/>
                <w:kern w:val="0"/>
                <w:sz w:val="24"/>
              </w:rPr>
            </w:pPr>
            <w:r>
              <w:rPr>
                <w:rFonts w:hint="eastAsia" w:ascii="方正仿宋_GBK" w:hAnsi="方正仿宋_GBK" w:eastAsia="方正仿宋_GBK" w:cs="方正仿宋_GBK"/>
                <w:snapToGrid w:val="0"/>
                <w:color w:val="auto"/>
                <w:spacing w:val="-16"/>
                <w:kern w:val="0"/>
                <w:sz w:val="24"/>
              </w:rPr>
              <w:t>本次自评前本企业（专业）曾经取得的标准化等级：□一级   □二级   □三级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9286" w:type="dxa"/>
            <w:gridSpan w:val="10"/>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如果是某企业集团的成员单位，请注明企业集团名称：</w:t>
            </w:r>
          </w:p>
          <w:p>
            <w:pPr>
              <w:adjustRightInd w:val="0"/>
              <w:snapToGrid w:val="0"/>
              <w:spacing w:before="87" w:beforeLines="15"/>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restart"/>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企业安全生产标准化工作组主要成员</w:t>
            </w:r>
          </w:p>
        </w:tc>
        <w:tc>
          <w:tcPr>
            <w:tcW w:w="788"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02"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姓  名</w:t>
            </w:r>
          </w:p>
        </w:tc>
        <w:tc>
          <w:tcPr>
            <w:tcW w:w="3307" w:type="dxa"/>
            <w:gridSpan w:val="3"/>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所在部门及职务/职称</w:t>
            </w:r>
          </w:p>
        </w:tc>
        <w:tc>
          <w:tcPr>
            <w:tcW w:w="1586"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  话</w:t>
            </w:r>
          </w:p>
        </w:tc>
        <w:tc>
          <w:tcPr>
            <w:tcW w:w="1486"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788" w:type="dxa"/>
            <w:gridSpan w:val="2"/>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组长</w:t>
            </w:r>
          </w:p>
        </w:tc>
        <w:tc>
          <w:tcPr>
            <w:tcW w:w="1202"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3307" w:type="dxa"/>
            <w:gridSpan w:val="3"/>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586"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486"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788" w:type="dxa"/>
            <w:gridSpan w:val="2"/>
            <w:vMerge w:val="restart"/>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成员</w:t>
            </w:r>
          </w:p>
        </w:tc>
        <w:tc>
          <w:tcPr>
            <w:tcW w:w="1202"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3307" w:type="dxa"/>
            <w:gridSpan w:val="3"/>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586"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486"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788" w:type="dxa"/>
            <w:gridSpan w:val="2"/>
            <w:vMerge w:val="continue"/>
            <w:vAlign w:val="top"/>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02"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3307" w:type="dxa"/>
            <w:gridSpan w:val="3"/>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586"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486"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788" w:type="dxa"/>
            <w:gridSpan w:val="2"/>
            <w:vMerge w:val="continue"/>
            <w:vAlign w:val="top"/>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02"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3307" w:type="dxa"/>
            <w:gridSpan w:val="3"/>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586"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486"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788" w:type="dxa"/>
            <w:gridSpan w:val="2"/>
            <w:vMerge w:val="continue"/>
            <w:vAlign w:val="top"/>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02"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3307" w:type="dxa"/>
            <w:gridSpan w:val="3"/>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586"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c>
          <w:tcPr>
            <w:tcW w:w="1486"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p>
        </w:tc>
        <w:tc>
          <w:tcPr>
            <w:tcW w:w="788" w:type="dxa"/>
            <w:gridSpan w:val="2"/>
            <w:vMerge w:val="continue"/>
            <w:vAlign w:val="top"/>
          </w:tcPr>
          <w:p>
            <w:pPr>
              <w:adjustRightInd w:val="0"/>
              <w:snapToGrid w:val="0"/>
              <w:spacing w:before="87" w:beforeLines="15"/>
              <w:jc w:val="center"/>
              <w:rPr>
                <w:rFonts w:hint="eastAsia" w:ascii="方正仿宋_GBK" w:hAnsi="方正仿宋_GBK" w:eastAsia="方正仿宋_GBK" w:cs="方正仿宋_GBK"/>
                <w:snapToGrid w:val="0"/>
                <w:color w:val="auto"/>
                <w:kern w:val="0"/>
                <w:sz w:val="28"/>
                <w:szCs w:val="28"/>
              </w:rPr>
            </w:pPr>
          </w:p>
        </w:tc>
        <w:tc>
          <w:tcPr>
            <w:tcW w:w="1202"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p>
        </w:tc>
        <w:tc>
          <w:tcPr>
            <w:tcW w:w="3307" w:type="dxa"/>
            <w:gridSpan w:val="3"/>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p>
        </w:tc>
        <w:tc>
          <w:tcPr>
            <w:tcW w:w="1586"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p>
        </w:tc>
        <w:tc>
          <w:tcPr>
            <w:tcW w:w="1486" w:type="dxa"/>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9286" w:type="dxa"/>
            <w:gridSpan w:val="10"/>
            <w:vAlign w:val="center"/>
          </w:tcPr>
          <w:p>
            <w:pPr>
              <w:adjustRightInd w:val="0"/>
              <w:snapToGrid w:val="0"/>
              <w:spacing w:line="560" w:lineRule="exact"/>
              <w:jc w:val="center"/>
              <w:rPr>
                <w:rFonts w:hint="eastAsia" w:ascii="方正仿宋_GBK" w:hAnsi="方正仿宋_GBK" w:eastAsia="方正仿宋_GBK" w:cs="方正仿宋_GBK"/>
                <w:snapToGrid w:val="0"/>
                <w:color w:val="auto"/>
                <w:kern w:val="0"/>
                <w:sz w:val="28"/>
                <w:szCs w:val="28"/>
              </w:rPr>
            </w:pPr>
            <w:r>
              <w:rPr>
                <w:rFonts w:hint="eastAsia" w:ascii="方正黑体_GBK" w:hAnsi="方正黑体_GBK" w:eastAsia="方正黑体_GBK" w:cs="方正黑体_GBK"/>
                <w:bCs/>
                <w:snapToGrid w:val="0"/>
                <w:color w:val="auto"/>
                <w:kern w:val="0"/>
                <w:sz w:val="28"/>
                <w:szCs w:val="28"/>
              </w:rPr>
              <w:t>自评总结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05" w:hRule="atLeast"/>
          <w:jc w:val="center"/>
        </w:trPr>
        <w:tc>
          <w:tcPr>
            <w:tcW w:w="9286" w:type="dxa"/>
            <w:gridSpan w:val="10"/>
            <w:vAlign w:val="center"/>
          </w:tcPr>
          <w:p>
            <w:pPr>
              <w:adjustRightInd w:val="0"/>
              <w:snapToGrid w:val="0"/>
              <w:spacing w:before="58" w:beforeLines="10" w:line="40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1.企业概况。</w:t>
            </w:r>
          </w:p>
          <w:p>
            <w:pPr>
              <w:adjustRightInd w:val="0"/>
              <w:snapToGrid w:val="0"/>
              <w:spacing w:before="58" w:beforeLines="10" w:line="40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2.企业生产安全事故情况（本自评年度内）。</w:t>
            </w:r>
          </w:p>
          <w:p>
            <w:pPr>
              <w:adjustRightInd w:val="0"/>
              <w:snapToGrid w:val="0"/>
              <w:spacing w:before="58" w:beforeLines="10" w:line="40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3.企业安全生产标准化工作取得成效。</w:t>
            </w:r>
          </w:p>
          <w:p>
            <w:pPr>
              <w:adjustRightInd w:val="0"/>
              <w:snapToGrid w:val="0"/>
              <w:spacing w:before="58" w:beforeLines="10" w:line="40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4.自评打分表（得分情况、扣分项目）及整改完成情况</w:t>
            </w:r>
            <w:r>
              <w:rPr>
                <w:rFonts w:hint="eastAsia" w:ascii="方正仿宋_GBK" w:hAnsi="方正仿宋_GBK" w:eastAsia="方正仿宋_GBK" w:cs="方正仿宋_GBK"/>
                <w:snapToGrid w:val="0"/>
                <w:color w:val="auto"/>
                <w:kern w:val="0"/>
                <w:sz w:val="24"/>
                <w:lang w:eastAsia="zh-CN"/>
              </w:rPr>
              <w:t>（需另附自评打分表）</w:t>
            </w:r>
            <w:r>
              <w:rPr>
                <w:rFonts w:hint="eastAsia" w:ascii="方正仿宋_GBK" w:hAnsi="方正仿宋_GBK" w:eastAsia="方正仿宋_GBK" w:cs="方正仿宋_GBK"/>
                <w:snapToGrid w:val="0"/>
                <w:color w:val="auto"/>
                <w:kern w:val="0"/>
                <w:sz w:val="24"/>
              </w:rPr>
              <w:t>。</w:t>
            </w:r>
          </w:p>
          <w:p>
            <w:pPr>
              <w:adjustRightInd w:val="0"/>
              <w:snapToGrid w:val="0"/>
              <w:spacing w:before="58" w:beforeLines="10" w:line="400" w:lineRule="exact"/>
              <w:rPr>
                <w:rFonts w:hint="eastAsia" w:ascii="方正仿宋_GBK" w:hAnsi="方正仿宋_GBK" w:eastAsia="方正仿宋_GBK" w:cs="方正仿宋_GBK"/>
                <w:b/>
                <w:snapToGrid w:val="0"/>
                <w:color w:val="auto"/>
                <w:kern w:val="0"/>
                <w:sz w:val="32"/>
                <w:szCs w:val="32"/>
              </w:rPr>
            </w:pPr>
            <w:r>
              <w:rPr>
                <w:rFonts w:hint="eastAsia" w:ascii="方正仿宋_GBK" w:hAnsi="方正仿宋_GBK" w:eastAsia="方正仿宋_GBK" w:cs="方正仿宋_GBK"/>
                <w:snapToGrid w:val="0"/>
                <w:color w:val="auto"/>
                <w:kern w:val="0"/>
                <w:sz w:val="24"/>
              </w:rPr>
              <w:t xml:space="preserve">    5.企业主要负责人承诺书（</w:t>
            </w:r>
            <w:r>
              <w:rPr>
                <w:rFonts w:hint="eastAsia" w:ascii="方正仿宋_GBK" w:hAnsi="方正仿宋_GBK" w:eastAsia="方正仿宋_GBK" w:cs="方正仿宋_GBK"/>
                <w:snapToGrid w:val="0"/>
                <w:color w:val="auto"/>
                <w:kern w:val="0"/>
                <w:sz w:val="24"/>
                <w:lang w:eastAsia="zh-CN"/>
              </w:rPr>
              <w:t>需签字附承诺书，</w:t>
            </w:r>
            <w:r>
              <w:rPr>
                <w:rFonts w:hint="eastAsia" w:ascii="方正仿宋_GBK" w:hAnsi="方正仿宋_GBK" w:eastAsia="方正仿宋_GBK" w:cs="方正仿宋_GBK"/>
                <w:snapToGrid w:val="0"/>
                <w:color w:val="auto"/>
                <w:kern w:val="0"/>
                <w:sz w:val="24"/>
              </w:rPr>
              <w:t>申请定级的企业提交）。</w:t>
            </w:r>
          </w:p>
        </w:tc>
      </w:tr>
    </w:tbl>
    <w:p>
      <w:pPr>
        <w:spacing w:line="560" w:lineRule="exact"/>
        <w:jc w:val="center"/>
        <w:rPr>
          <w:rFonts w:hint="eastAsia" w:ascii="方正仿宋_GBK" w:hAnsi="方正仿宋_GBK" w:eastAsia="方正仿宋_GBK" w:cs="方正仿宋_GBK"/>
          <w:color w:val="auto"/>
          <w:sz w:val="30"/>
          <w:szCs w:val="30"/>
        </w:rPr>
      </w:pPr>
    </w:p>
    <w:p>
      <w:pPr>
        <w:adjustRightInd w:val="0"/>
        <w:snapToGrid w:val="0"/>
        <w:spacing w:before="290" w:beforeLines="50" w:after="174" w:afterLines="30" w:line="560" w:lineRule="exact"/>
        <w:jc w:val="center"/>
        <w:rPr>
          <w:rFonts w:hint="eastAsia" w:ascii="方正仿宋_GBK" w:hAnsi="方正仿宋_GBK" w:eastAsia="方正仿宋_GBK" w:cs="方正仿宋_GBK"/>
          <w:bCs/>
          <w:snapToGrid w:val="0"/>
          <w:color w:val="auto"/>
          <w:kern w:val="0"/>
          <w:sz w:val="44"/>
          <w:szCs w:val="44"/>
        </w:rPr>
        <w:sectPr>
          <w:footerReference r:id="rId5" w:type="default"/>
          <w:footerReference r:id="rId6" w:type="even"/>
          <w:pgSz w:w="11906" w:h="16838"/>
          <w:pgMar w:top="1701" w:right="1588" w:bottom="1474" w:left="1588" w:header="851" w:footer="992" w:gutter="0"/>
          <w:pgNumType w:fmt="numberInDash"/>
          <w:cols w:space="720" w:num="1"/>
          <w:docGrid w:type="linesAndChars" w:linePitch="581" w:charSpace="0"/>
        </w:sectPr>
      </w:pPr>
    </w:p>
    <w:p>
      <w:pPr>
        <w:adjustRightInd w:val="0"/>
        <w:snapToGrid w:val="0"/>
        <w:spacing w:before="290" w:beforeLines="50" w:after="174" w:afterLines="30" w:line="560" w:lineRule="exact"/>
        <w:jc w:val="center"/>
        <w:rPr>
          <w:rFonts w:hint="eastAsia" w:ascii="方正黑体_GBK" w:hAnsi="方正黑体_GBK" w:eastAsia="方正黑体_GBK" w:cs="方正黑体_GBK"/>
          <w:bCs/>
          <w:snapToGrid w:val="0"/>
          <w:color w:val="auto"/>
          <w:kern w:val="0"/>
          <w:sz w:val="44"/>
          <w:szCs w:val="44"/>
        </w:rPr>
      </w:pPr>
      <w:r>
        <w:rPr>
          <w:rFonts w:hint="eastAsia" w:ascii="方正黑体_GBK" w:hAnsi="方正黑体_GBK" w:eastAsia="方正黑体_GBK" w:cs="方正黑体_GBK"/>
          <w:bCs/>
          <w:snapToGrid w:val="0"/>
          <w:color w:val="auto"/>
          <w:kern w:val="0"/>
          <w:sz w:val="44"/>
          <w:szCs w:val="44"/>
        </w:rPr>
        <w:t>自评报告填写说明</w:t>
      </w:r>
    </w:p>
    <w:p>
      <w:pPr>
        <w:spacing w:line="560" w:lineRule="exact"/>
        <w:ind w:firstLine="640" w:firstLineChars="200"/>
        <w:rPr>
          <w:rFonts w:hint="eastAsia" w:ascii="方正仿宋_GBK" w:hAnsi="方正仿宋_GBK" w:eastAsia="方正仿宋_GBK" w:cs="方正仿宋_GBK"/>
          <w:color w:val="auto"/>
          <w:kern w:val="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1.</w:t>
      </w:r>
      <w:r>
        <w:rPr>
          <w:rFonts w:hint="eastAsia" w:ascii="方正楷体_GBK" w:hAnsi="方正楷体_GBK" w:eastAsia="方正楷体_GBK" w:cs="方正楷体_GBK"/>
          <w:color w:val="auto"/>
          <w:kern w:val="0"/>
          <w:sz w:val="28"/>
          <w:szCs w:val="28"/>
        </w:rPr>
        <w:t>企业名称、住所、类型按营业执照上登记的填写。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2.</w:t>
      </w:r>
      <w:r>
        <w:rPr>
          <w:rFonts w:hint="eastAsia" w:ascii="方正楷体_GBK" w:hAnsi="方正楷体_GBK" w:eastAsia="方正楷体_GBK" w:cs="方正楷体_GBK"/>
          <w:color w:val="auto"/>
          <w:kern w:val="0"/>
          <w:sz w:val="28"/>
          <w:szCs w:val="28"/>
        </w:rPr>
        <w:t>所属行业：主要包括冶金、有色、建材、机械、轻工、纺织、烟草、商贸等。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3.</w:t>
      </w:r>
      <w:r>
        <w:rPr>
          <w:rFonts w:hint="eastAsia" w:ascii="方正楷体_GBK" w:hAnsi="方正楷体_GBK" w:eastAsia="方正楷体_GBK" w:cs="方正楷体_GBK"/>
          <w:color w:val="auto"/>
          <w:kern w:val="0"/>
          <w:sz w:val="28"/>
          <w:szCs w:val="28"/>
        </w:rPr>
        <w:t>专业：按所属行业中的划分填写，如冶金行业中的炼钢、轧钢专业，有色行业中的电解铝、氧化铝专业，建材行业中的水泥专业等。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4.</w:t>
      </w:r>
      <w:r>
        <w:rPr>
          <w:rFonts w:hint="eastAsia" w:ascii="方正楷体_GBK" w:hAnsi="方正楷体_GBK" w:eastAsia="方正楷体_GBK" w:cs="方正楷体_GBK"/>
          <w:color w:val="auto"/>
          <w:kern w:val="0"/>
          <w:sz w:val="28"/>
          <w:szCs w:val="28"/>
        </w:rPr>
        <w:t xml:space="preserve">企业概况：主要包括经营范围、主营业务、企业规模（含职工人数）、机构设置、在行业中所处地位、安全生产工作特点等。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5.</w:t>
      </w:r>
      <w:r>
        <w:rPr>
          <w:rFonts w:hint="eastAsia" w:ascii="方正楷体_GBK" w:hAnsi="方正楷体_GBK" w:eastAsia="方正楷体_GBK" w:cs="方正楷体_GBK"/>
          <w:color w:val="auto"/>
          <w:kern w:val="0"/>
          <w:sz w:val="28"/>
          <w:szCs w:val="28"/>
        </w:rPr>
        <w:t>企业生产安全事故情况：包括事故起数、伤亡人数、财产损失等，申请一级企业定级还需提供损失工作日、千人死亡率、千人重伤率、伤害频率、伤害严重率等数据。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6.</w:t>
      </w:r>
      <w:r>
        <w:rPr>
          <w:rFonts w:hint="eastAsia" w:ascii="方正楷体_GBK" w:hAnsi="方正楷体_GBK" w:eastAsia="方正楷体_GBK" w:cs="方正楷体_GBK"/>
          <w:color w:val="auto"/>
          <w:kern w:val="0"/>
          <w:sz w:val="28"/>
          <w:szCs w:val="28"/>
        </w:rPr>
        <w:t>自评打分表（得分情况、扣分项目）及整改完成情况需另附表。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kern w:val="0"/>
          <w:sz w:val="28"/>
          <w:szCs w:val="28"/>
          <w:lang w:val="en-US" w:eastAsia="zh-CN"/>
        </w:rPr>
        <w:t>7.</w:t>
      </w:r>
      <w:r>
        <w:rPr>
          <w:rFonts w:hint="eastAsia" w:ascii="方正楷体_GBK" w:hAnsi="方正楷体_GBK" w:eastAsia="方正楷体_GBK" w:cs="方正楷体_GBK"/>
          <w:color w:val="auto"/>
          <w:kern w:val="0"/>
          <w:sz w:val="28"/>
          <w:szCs w:val="28"/>
        </w:rPr>
        <w:t>企业主要负责人承诺书内容应当符合定级办法第</w:t>
      </w:r>
      <w:r>
        <w:rPr>
          <w:rFonts w:hint="eastAsia" w:ascii="方正楷体_GBK" w:hAnsi="方正楷体_GBK" w:eastAsia="方正楷体_GBK" w:cs="方正楷体_GBK"/>
          <w:color w:val="auto"/>
          <w:kern w:val="0"/>
          <w:sz w:val="28"/>
          <w:szCs w:val="28"/>
          <w:lang w:eastAsia="zh-CN"/>
        </w:rPr>
        <w:t>十</w:t>
      </w:r>
      <w:r>
        <w:rPr>
          <w:rFonts w:hint="eastAsia" w:ascii="方正楷体_GBK" w:hAnsi="方正楷体_GBK" w:eastAsia="方正楷体_GBK" w:cs="方正楷体_GBK"/>
          <w:color w:val="auto"/>
          <w:kern w:val="0"/>
          <w:sz w:val="28"/>
          <w:szCs w:val="28"/>
        </w:rPr>
        <w:t>条</w:t>
      </w:r>
      <w:r>
        <w:rPr>
          <w:rFonts w:hint="eastAsia" w:ascii="方正楷体_GBK" w:hAnsi="方正楷体_GBK" w:eastAsia="方正楷体_GBK" w:cs="方正楷体_GBK"/>
          <w:color w:val="auto"/>
          <w:kern w:val="0"/>
          <w:sz w:val="28"/>
          <w:szCs w:val="28"/>
          <w:lang w:eastAsia="zh-CN"/>
        </w:rPr>
        <w:t>定级程序的</w:t>
      </w:r>
      <w:r>
        <w:rPr>
          <w:rFonts w:hint="eastAsia" w:ascii="方正楷体_GBK" w:hAnsi="方正楷体_GBK" w:eastAsia="方正楷体_GBK" w:cs="方正楷体_GBK"/>
          <w:color w:val="auto"/>
          <w:kern w:val="0"/>
          <w:sz w:val="28"/>
          <w:szCs w:val="28"/>
        </w:rPr>
        <w:t>要求。</w:t>
      </w:r>
    </w:p>
    <w:p>
      <w:pPr>
        <w:rPr>
          <w:rFonts w:hint="eastAsia" w:ascii="方正仿宋_GBK" w:hAnsi="方正仿宋_GBK" w:eastAsia="方正仿宋_GBK" w:cs="方正仿宋_GBK"/>
          <w:color w:val="auto"/>
        </w:rPr>
        <w:sectPr>
          <w:footerReference r:id="rId7" w:type="default"/>
          <w:footerReference r:id="rId8" w:type="even"/>
          <w:pgSz w:w="11906" w:h="16838"/>
          <w:pgMar w:top="1701" w:right="1588" w:bottom="1474" w:left="1588" w:header="851" w:footer="992" w:gutter="0"/>
          <w:pgNumType w:fmt="numberInDash"/>
          <w:cols w:space="720" w:num="1"/>
          <w:docGrid w:type="linesAndChars" w:linePitch="581" w:charSpace="0"/>
        </w:sectPr>
      </w:pPr>
    </w:p>
    <w:p>
      <w:pPr>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附件</w:t>
      </w:r>
      <w:r>
        <w:rPr>
          <w:rFonts w:hint="eastAsia" w:ascii="方正黑体_GBK" w:hAnsi="方正黑体_GBK" w:eastAsia="方正黑体_GBK" w:cs="方正黑体_GBK"/>
          <w:color w:val="auto"/>
          <w:sz w:val="32"/>
          <w:szCs w:val="32"/>
          <w:lang w:val="en-US" w:eastAsia="zh-CN"/>
        </w:rPr>
        <w:t>2</w:t>
      </w:r>
    </w:p>
    <w:p>
      <w:pPr>
        <w:ind w:firstLine="640" w:firstLineChars="200"/>
        <w:rPr>
          <w:rFonts w:hint="eastAsia"/>
          <w:color w:val="auto"/>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方正小标宋_GBK" w:hAnsi="方正小标宋_GBK" w:eastAsia="方正小标宋_GBK" w:cs="方正小标宋_GBK"/>
          <w:b w:val="0"/>
          <w:bCs/>
          <w:snapToGrid w:val="0"/>
          <w:color w:val="auto"/>
          <w:kern w:val="0"/>
          <w:sz w:val="52"/>
          <w:szCs w:val="52"/>
        </w:rPr>
      </w:pPr>
      <w:r>
        <w:rPr>
          <w:rFonts w:hint="eastAsia" w:ascii="方正小标宋_GBK" w:hAnsi="方正小标宋_GBK" w:eastAsia="方正小标宋_GBK" w:cs="方正小标宋_GBK"/>
          <w:b w:val="0"/>
          <w:bCs/>
          <w:snapToGrid w:val="0"/>
          <w:color w:val="auto"/>
          <w:spacing w:val="100"/>
          <w:kern w:val="0"/>
          <w:sz w:val="52"/>
          <w:szCs w:val="52"/>
        </w:rPr>
        <w:t>企业安全生产标准</w:t>
      </w:r>
      <w:r>
        <w:rPr>
          <w:rFonts w:hint="eastAsia" w:ascii="方正小标宋_GBK" w:hAnsi="方正小标宋_GBK" w:eastAsia="方正小标宋_GBK" w:cs="方正小标宋_GBK"/>
          <w:b w:val="0"/>
          <w:bCs/>
          <w:snapToGrid w:val="0"/>
          <w:color w:val="auto"/>
          <w:kern w:val="0"/>
          <w:sz w:val="52"/>
          <w:szCs w:val="52"/>
        </w:rPr>
        <w:t>化</w:t>
      </w: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方正小标宋_GBK" w:hAnsi="方正小标宋_GBK" w:eastAsia="方正小标宋_GBK" w:cs="方正小标宋_GBK"/>
          <w:b w:val="0"/>
          <w:bCs/>
          <w:snapToGrid w:val="0"/>
          <w:color w:val="auto"/>
          <w:kern w:val="0"/>
          <w:sz w:val="72"/>
          <w:szCs w:val="72"/>
          <w:lang w:val="en-US" w:eastAsia="zh-CN"/>
        </w:rPr>
      </w:pPr>
      <w:r>
        <w:rPr>
          <w:rFonts w:hint="eastAsia" w:ascii="方正小标宋_GBK" w:hAnsi="方正小标宋_GBK" w:eastAsia="方正小标宋_GBK" w:cs="方正小标宋_GBK"/>
          <w:b w:val="0"/>
          <w:bCs/>
          <w:snapToGrid w:val="0"/>
          <w:color w:val="auto"/>
          <w:spacing w:val="0"/>
          <w:kern w:val="0"/>
          <w:sz w:val="72"/>
          <w:szCs w:val="72"/>
          <w:lang w:eastAsia="zh-CN"/>
        </w:rPr>
        <w:t>评</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w:t>
      </w:r>
      <w:r>
        <w:rPr>
          <w:rFonts w:hint="eastAsia" w:ascii="方正小标宋_GBK" w:hAnsi="方正小标宋_GBK" w:eastAsia="方正小标宋_GBK" w:cs="方正小标宋_GBK"/>
          <w:b w:val="0"/>
          <w:bCs/>
          <w:snapToGrid w:val="0"/>
          <w:color w:val="auto"/>
          <w:spacing w:val="0"/>
          <w:kern w:val="0"/>
          <w:sz w:val="72"/>
          <w:szCs w:val="72"/>
          <w:lang w:eastAsia="zh-CN"/>
        </w:rPr>
        <w:t>审</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w:t>
      </w:r>
      <w:r>
        <w:rPr>
          <w:rFonts w:hint="eastAsia" w:ascii="方正小标宋_GBK" w:hAnsi="方正小标宋_GBK" w:eastAsia="方正小标宋_GBK" w:cs="方正小标宋_GBK"/>
          <w:b w:val="0"/>
          <w:bCs/>
          <w:snapToGrid w:val="0"/>
          <w:color w:val="auto"/>
          <w:spacing w:val="0"/>
          <w:kern w:val="0"/>
          <w:sz w:val="72"/>
          <w:szCs w:val="72"/>
          <w:lang w:eastAsia="zh-CN"/>
        </w:rPr>
        <w:t>申</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w:t>
      </w:r>
      <w:r>
        <w:rPr>
          <w:rFonts w:hint="eastAsia" w:ascii="方正小标宋_GBK" w:hAnsi="方正小标宋_GBK" w:eastAsia="方正小标宋_GBK" w:cs="方正小标宋_GBK"/>
          <w:b w:val="0"/>
          <w:bCs/>
          <w:snapToGrid w:val="0"/>
          <w:color w:val="auto"/>
          <w:spacing w:val="0"/>
          <w:kern w:val="0"/>
          <w:sz w:val="72"/>
          <w:szCs w:val="72"/>
          <w:lang w:eastAsia="zh-CN"/>
        </w:rPr>
        <w:t>请</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书</w:t>
      </w: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pStyle w:val="6"/>
        <w:rPr>
          <w:rFonts w:hint="eastAsia"/>
          <w:color w:val="auto"/>
        </w:rPr>
      </w:pPr>
    </w:p>
    <w:p>
      <w:pPr>
        <w:adjustRightInd w:val="0"/>
        <w:snapToGrid w:val="0"/>
        <w:jc w:val="center"/>
        <w:rPr>
          <w:rFonts w:hint="eastAsia" w:ascii="仿宋_GB2312"/>
          <w:snapToGrid w:val="0"/>
          <w:color w:val="auto"/>
          <w:kern w:val="0"/>
          <w:sz w:val="32"/>
          <w:szCs w:val="32"/>
        </w:rPr>
      </w:pP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企业名称</w:t>
      </w:r>
      <w:r>
        <w:rPr>
          <w:rFonts w:hint="eastAsia" w:ascii="方正仿宋_GBK" w:hAnsi="方正仿宋_GBK" w:eastAsia="方正仿宋_GBK" w:cs="方正仿宋_GBK"/>
          <w:snapToGrid w:val="0"/>
          <w:color w:val="auto"/>
          <w:kern w:val="0"/>
          <w:sz w:val="32"/>
          <w:szCs w:val="32"/>
          <w:lang w:eastAsia="zh-CN"/>
        </w:rPr>
        <w:t>（盖章）</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lang w:eastAsia="zh-CN"/>
        </w:rPr>
        <w:t>行</w:t>
      </w:r>
      <w:r>
        <w:rPr>
          <w:rFonts w:hint="eastAsia" w:ascii="方正仿宋_GBK" w:hAnsi="方正仿宋_GBK" w:eastAsia="方正仿宋_GBK" w:cs="方正仿宋_GBK"/>
          <w:snapToGrid w:val="0"/>
          <w:color w:val="auto"/>
          <w:kern w:val="0"/>
          <w:sz w:val="32"/>
          <w:szCs w:val="32"/>
          <w:lang w:val="en-US" w:eastAsia="zh-CN"/>
        </w:rPr>
        <w:t xml:space="preserve">    </w:t>
      </w:r>
      <w:r>
        <w:rPr>
          <w:rFonts w:hint="eastAsia" w:ascii="方正仿宋_GBK" w:hAnsi="方正仿宋_GBK" w:eastAsia="方正仿宋_GBK" w:cs="方正仿宋_GBK"/>
          <w:snapToGrid w:val="0"/>
          <w:color w:val="auto"/>
          <w:kern w:val="0"/>
          <w:sz w:val="32"/>
          <w:szCs w:val="32"/>
          <w:lang w:eastAsia="zh-CN"/>
        </w:rPr>
        <w:t>业</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专</w:t>
      </w:r>
      <w:r>
        <w:rPr>
          <w:rFonts w:hint="eastAsia" w:ascii="方正仿宋_GBK" w:hAnsi="方正仿宋_GBK" w:eastAsia="方正仿宋_GBK" w:cs="方正仿宋_GBK"/>
          <w:snapToGrid w:val="0"/>
          <w:color w:val="auto"/>
          <w:kern w:val="0"/>
          <w:sz w:val="32"/>
          <w:szCs w:val="32"/>
          <w:lang w:val="en-US" w:eastAsia="zh-CN"/>
        </w:rPr>
        <w:t xml:space="preserve">    </w:t>
      </w:r>
      <w:r>
        <w:rPr>
          <w:rFonts w:hint="eastAsia" w:ascii="方正仿宋_GBK" w:hAnsi="方正仿宋_GBK" w:eastAsia="方正仿宋_GBK" w:cs="方正仿宋_GBK"/>
          <w:snapToGrid w:val="0"/>
          <w:color w:val="auto"/>
          <w:kern w:val="0"/>
          <w:sz w:val="32"/>
          <w:szCs w:val="32"/>
        </w:rPr>
        <w:t>业</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自评得分</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lang w:eastAsia="zh-CN"/>
        </w:rPr>
        <w:t>申请评定</w:t>
      </w:r>
      <w:r>
        <w:rPr>
          <w:rFonts w:hint="eastAsia" w:ascii="方正仿宋_GBK" w:hAnsi="方正仿宋_GBK" w:eastAsia="方正仿宋_GBK" w:cs="方正仿宋_GBK"/>
          <w:snapToGrid w:val="0"/>
          <w:color w:val="auto"/>
          <w:kern w:val="0"/>
          <w:sz w:val="32"/>
          <w:szCs w:val="32"/>
        </w:rPr>
        <w:t>等级：</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自评日期</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u w:val="none"/>
        </w:rPr>
        <w:t>年</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u w:val="single"/>
          <w:lang w:val="en-US" w:eastAsia="zh-CN"/>
        </w:rPr>
        <w:t xml:space="preserve">  </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月</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u w:val="single"/>
          <w:lang w:val="en-US" w:eastAsia="zh-CN"/>
        </w:rPr>
        <w:t xml:space="preserve">  </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日</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是否在企业内部公示：□是     □否</w:t>
      </w:r>
    </w:p>
    <w:p>
      <w:pPr>
        <w:adjustRightInd w:val="0"/>
        <w:snapToGrid w:val="0"/>
        <w:jc w:val="center"/>
        <w:rPr>
          <w:rFonts w:hint="eastAsia" w:ascii="仿宋_GB2312"/>
          <w:snapToGrid w:val="0"/>
          <w:color w:val="auto"/>
          <w:kern w:val="0"/>
          <w:sz w:val="28"/>
          <w:szCs w:val="28"/>
        </w:rPr>
      </w:pPr>
      <w:r>
        <w:rPr>
          <w:rFonts w:hint="eastAsia" w:ascii="仿宋_GB2312"/>
          <w:snapToGrid w:val="0"/>
          <w:color w:val="auto"/>
          <w:kern w:val="0"/>
          <w:sz w:val="28"/>
          <w:szCs w:val="28"/>
        </w:rPr>
        <w:t xml:space="preserve">                  </w:t>
      </w:r>
    </w:p>
    <w:p>
      <w:pPr>
        <w:adjustRightInd w:val="0"/>
        <w:snapToGrid w:val="0"/>
        <w:jc w:val="center"/>
        <w:rPr>
          <w:rFonts w:hint="eastAsia" w:ascii="仿宋_GB2312"/>
          <w:snapToGrid w:val="0"/>
          <w:color w:val="auto"/>
          <w:kern w:val="0"/>
          <w:sz w:val="32"/>
          <w:szCs w:val="32"/>
        </w:rPr>
      </w:pPr>
    </w:p>
    <w:p>
      <w:pPr>
        <w:adjustRightInd w:val="0"/>
        <w:snapToGrid w:val="0"/>
        <w:spacing w:after="168" w:afterLines="30"/>
        <w:jc w:val="center"/>
        <w:rPr>
          <w:rFonts w:hint="eastAsia" w:ascii="方正黑体_GBK" w:hAnsi="方正黑体_GBK" w:eastAsia="方正黑体_GBK" w:cs="方正黑体_GBK"/>
          <w:snapToGrid w:val="0"/>
          <w:color w:val="auto"/>
          <w:kern w:val="0"/>
          <w:sz w:val="28"/>
          <w:szCs w:val="28"/>
        </w:rPr>
        <w:sectPr>
          <w:footerReference r:id="rId9" w:type="default"/>
          <w:footerReference r:id="rId10" w:type="even"/>
          <w:pgSz w:w="11906" w:h="16838"/>
          <w:pgMar w:top="1701" w:right="1588" w:bottom="1474" w:left="1588" w:header="851" w:footer="992" w:gutter="0"/>
          <w:pgNumType w:fmt="numberInDash"/>
          <w:cols w:space="720" w:num="1"/>
          <w:docGrid w:type="linesAndChars" w:linePitch="581" w:charSpace="0"/>
        </w:sectPr>
      </w:pPr>
    </w:p>
    <w:tbl>
      <w:tblPr>
        <w:tblStyle w:val="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685"/>
        <w:gridCol w:w="1311"/>
        <w:gridCol w:w="1714"/>
        <w:gridCol w:w="1428"/>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adjustRightInd w:val="0"/>
              <w:snapToGrid w:val="0"/>
              <w:spacing w:after="168" w:afterLines="30"/>
              <w:jc w:val="center"/>
              <w:rPr>
                <w:rFonts w:hint="eastAsia" w:ascii="方正仿宋_GBK" w:hAnsi="方正仿宋_GBK" w:eastAsia="宋体" w:cs="方正仿宋_GBK"/>
                <w:snapToGrid w:val="0"/>
                <w:color w:val="auto"/>
                <w:kern w:val="0"/>
                <w:sz w:val="28"/>
                <w:szCs w:val="28"/>
                <w:lang w:eastAsia="zh-CN"/>
              </w:rPr>
            </w:pPr>
            <w:r>
              <w:rPr>
                <w:rFonts w:hint="eastAsia" w:ascii="方正黑体_GBK" w:hAnsi="方正黑体_GBK" w:eastAsia="方正黑体_GBK" w:cs="方正黑体_GBK"/>
                <w:snapToGrid w:val="0"/>
                <w:color w:val="auto"/>
                <w:kern w:val="0"/>
                <w:sz w:val="28"/>
                <w:szCs w:val="28"/>
                <w:lang w:eastAsia="zh-CN"/>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企业名称</w:t>
            </w:r>
          </w:p>
        </w:tc>
        <w:tc>
          <w:tcPr>
            <w:tcW w:w="7782" w:type="dxa"/>
            <w:gridSpan w:val="5"/>
            <w:vAlign w:val="top"/>
          </w:tcPr>
          <w:p>
            <w:pPr>
              <w:adjustRightInd w:val="0"/>
              <w:snapToGrid w:val="0"/>
              <w:spacing w:before="84" w:beforeLines="15"/>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地    址</w:t>
            </w:r>
          </w:p>
        </w:tc>
        <w:tc>
          <w:tcPr>
            <w:tcW w:w="7782" w:type="dxa"/>
            <w:gridSpan w:val="5"/>
            <w:vAlign w:val="top"/>
          </w:tcPr>
          <w:p>
            <w:pPr>
              <w:adjustRightInd w:val="0"/>
              <w:snapToGrid w:val="0"/>
              <w:spacing w:before="84" w:beforeLines="15"/>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企业性质</w:t>
            </w:r>
          </w:p>
        </w:tc>
        <w:tc>
          <w:tcPr>
            <w:tcW w:w="7782" w:type="dxa"/>
            <w:gridSpan w:val="5"/>
            <w:vAlign w:val="center"/>
          </w:tcPr>
          <w:p>
            <w:pPr>
              <w:adjustRightInd w:val="0"/>
              <w:snapToGrid w:val="0"/>
              <w:spacing w:before="84" w:beforeLines="15"/>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□国有  □集体  □民营   □合资  □独资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spacing w:before="84" w:beforeLines="15"/>
              <w:ind w:left="-80" w:leftChars="-25" w:right="-80" w:rightChars="-2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spacing w:val="-32"/>
                <w:kern w:val="0"/>
                <w:sz w:val="28"/>
                <w:szCs w:val="28"/>
              </w:rPr>
              <w:t>安全管理机</w:t>
            </w:r>
            <w:r>
              <w:rPr>
                <w:rFonts w:hint="eastAsia" w:ascii="方正仿宋_GBK" w:hAnsi="方正仿宋_GBK" w:eastAsia="方正仿宋_GBK" w:cs="方正仿宋_GBK"/>
                <w:snapToGrid w:val="0"/>
                <w:color w:val="auto"/>
                <w:kern w:val="0"/>
                <w:sz w:val="28"/>
                <w:szCs w:val="28"/>
              </w:rPr>
              <w:t>构</w:t>
            </w:r>
          </w:p>
        </w:tc>
        <w:tc>
          <w:tcPr>
            <w:tcW w:w="7782" w:type="dxa"/>
            <w:gridSpan w:val="5"/>
            <w:vAlign w:val="center"/>
          </w:tcPr>
          <w:p>
            <w:pPr>
              <w:adjustRightInd w:val="0"/>
              <w:snapToGrid w:val="0"/>
              <w:spacing w:before="84" w:beforeLines="15"/>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员工总数</w:t>
            </w:r>
          </w:p>
        </w:tc>
        <w:tc>
          <w:tcPr>
            <w:tcW w:w="1685" w:type="dxa"/>
            <w:vAlign w:val="center"/>
          </w:tcPr>
          <w:p>
            <w:pPr>
              <w:adjustRightInd w:val="0"/>
              <w:snapToGrid w:val="0"/>
              <w:jc w:val="right"/>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人</w:t>
            </w:r>
          </w:p>
        </w:tc>
        <w:tc>
          <w:tcPr>
            <w:tcW w:w="1311" w:type="dxa"/>
            <w:vAlign w:val="center"/>
          </w:tcPr>
          <w:p>
            <w:pPr>
              <w:adjustRightInd w:val="0"/>
              <w:snapToGrid w:val="0"/>
              <w:ind w:left="-80" w:leftChars="-25" w:right="-80" w:rightChars="-2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专职安全管理人员</w:t>
            </w:r>
          </w:p>
        </w:tc>
        <w:tc>
          <w:tcPr>
            <w:tcW w:w="1714" w:type="dxa"/>
            <w:vAlign w:val="center"/>
          </w:tcPr>
          <w:p>
            <w:pPr>
              <w:adjustRightInd w:val="0"/>
              <w:snapToGrid w:val="0"/>
              <w:jc w:val="right"/>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人</w:t>
            </w:r>
          </w:p>
        </w:tc>
        <w:tc>
          <w:tcPr>
            <w:tcW w:w="1428" w:type="dxa"/>
            <w:vAlign w:val="center"/>
          </w:tcPr>
          <w:p>
            <w:pPr>
              <w:adjustRightInd w:val="0"/>
              <w:snapToGrid w:val="0"/>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特种作业人    员</w:t>
            </w:r>
          </w:p>
        </w:tc>
        <w:tc>
          <w:tcPr>
            <w:tcW w:w="1644" w:type="dxa"/>
            <w:vAlign w:val="center"/>
          </w:tcPr>
          <w:p>
            <w:pPr>
              <w:adjustRightInd w:val="0"/>
              <w:snapToGrid w:val="0"/>
              <w:jc w:val="right"/>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jc w:val="center"/>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主要产品</w:t>
            </w:r>
          </w:p>
        </w:tc>
        <w:tc>
          <w:tcPr>
            <w:tcW w:w="2996" w:type="dxa"/>
            <w:gridSpan w:val="2"/>
            <w:vAlign w:val="center"/>
          </w:tcPr>
          <w:p>
            <w:pPr>
              <w:adjustRightInd w:val="0"/>
              <w:snapToGrid w:val="0"/>
              <w:ind w:right="320" w:rightChars="100"/>
              <w:jc w:val="right"/>
              <w:rPr>
                <w:rFonts w:hint="eastAsia" w:ascii="方正仿宋_GBK" w:hAnsi="方正仿宋_GBK" w:eastAsia="方正仿宋_GBK" w:cs="方正仿宋_GBK"/>
                <w:snapToGrid w:val="0"/>
                <w:color w:val="auto"/>
                <w:kern w:val="0"/>
                <w:sz w:val="28"/>
                <w:szCs w:val="28"/>
              </w:rPr>
            </w:pPr>
          </w:p>
        </w:tc>
        <w:tc>
          <w:tcPr>
            <w:tcW w:w="1714" w:type="dxa"/>
            <w:vAlign w:val="center"/>
          </w:tcPr>
          <w:p>
            <w:pPr>
              <w:adjustRightInd w:val="0"/>
              <w:snapToGrid w:val="0"/>
              <w:ind w:left="-160" w:leftChars="-50" w:right="-160" w:rightChars="-50"/>
              <w:jc w:val="center"/>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厂房面积</w:t>
            </w:r>
          </w:p>
        </w:tc>
        <w:tc>
          <w:tcPr>
            <w:tcW w:w="3072" w:type="dxa"/>
            <w:gridSpan w:val="2"/>
            <w:vAlign w:val="center"/>
          </w:tcPr>
          <w:p>
            <w:pPr>
              <w:adjustRightInd w:val="0"/>
              <w:snapToGrid w:val="0"/>
              <w:ind w:right="320" w:rightChars="100"/>
              <w:jc w:val="right"/>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spacing w:val="-32"/>
                <w:kern w:val="0"/>
                <w:sz w:val="28"/>
                <w:szCs w:val="28"/>
              </w:rPr>
              <w:t>法定代表</w:t>
            </w:r>
            <w:r>
              <w:rPr>
                <w:rFonts w:hint="eastAsia" w:ascii="方正仿宋_GBK" w:hAnsi="方正仿宋_GBK" w:eastAsia="方正仿宋_GBK" w:cs="方正仿宋_GBK"/>
                <w:snapToGrid w:val="0"/>
                <w:color w:val="auto"/>
                <w:kern w:val="0"/>
                <w:sz w:val="28"/>
                <w:szCs w:val="28"/>
              </w:rPr>
              <w:t>人</w:t>
            </w:r>
          </w:p>
        </w:tc>
        <w:tc>
          <w:tcPr>
            <w:tcW w:w="1685"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311"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电  话</w:t>
            </w:r>
          </w:p>
        </w:tc>
        <w:tc>
          <w:tcPr>
            <w:tcW w:w="1714"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428"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传    真</w:t>
            </w:r>
          </w:p>
        </w:tc>
        <w:tc>
          <w:tcPr>
            <w:tcW w:w="1644"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Merge w:val="restart"/>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联 系 人</w:t>
            </w:r>
          </w:p>
        </w:tc>
        <w:tc>
          <w:tcPr>
            <w:tcW w:w="1685" w:type="dxa"/>
            <w:vMerge w:val="restart"/>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311"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电  话</w:t>
            </w:r>
          </w:p>
        </w:tc>
        <w:tc>
          <w:tcPr>
            <w:tcW w:w="1714" w:type="dxa"/>
            <w:vAlign w:val="top"/>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428"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传    真</w:t>
            </w:r>
          </w:p>
        </w:tc>
        <w:tc>
          <w:tcPr>
            <w:tcW w:w="1644" w:type="dxa"/>
            <w:vAlign w:val="top"/>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504" w:type="dxa"/>
            <w:vMerge w:val="continue"/>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685" w:type="dxa"/>
            <w:vMerge w:val="continue"/>
            <w:vAlign w:val="top"/>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311"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手  机</w:t>
            </w:r>
          </w:p>
        </w:tc>
        <w:tc>
          <w:tcPr>
            <w:tcW w:w="1714" w:type="dxa"/>
            <w:vAlign w:val="top"/>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c>
          <w:tcPr>
            <w:tcW w:w="1428" w:type="dxa"/>
            <w:vAlign w:val="center"/>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电子信箱</w:t>
            </w:r>
          </w:p>
        </w:tc>
        <w:tc>
          <w:tcPr>
            <w:tcW w:w="1644" w:type="dxa"/>
            <w:vAlign w:val="top"/>
          </w:tcPr>
          <w:p>
            <w:pPr>
              <w:adjustRightInd w:val="0"/>
              <w:snapToGrid w:val="0"/>
              <w:spacing w:before="84" w:beforeLines="15"/>
              <w:jc w:val="center"/>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 w:hRule="atLeast"/>
        </w:trPr>
        <w:tc>
          <w:tcPr>
            <w:tcW w:w="3189" w:type="dxa"/>
            <w:gridSpan w:val="2"/>
            <w:vAlign w:val="center"/>
          </w:tcPr>
          <w:p>
            <w:pPr>
              <w:adjustRightInd w:val="0"/>
              <w:snapToGrid w:val="0"/>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建设项目安全设施“三同时”情况</w:t>
            </w:r>
          </w:p>
        </w:tc>
        <w:tc>
          <w:tcPr>
            <w:tcW w:w="6097" w:type="dxa"/>
            <w:gridSpan w:val="4"/>
            <w:vAlign w:val="center"/>
          </w:tcPr>
          <w:p>
            <w:pPr>
              <w:adjustRightInd w:val="0"/>
              <w:snapToGrid w:val="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预评价</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设施设计</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验收评价</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现状评价</w:t>
            </w:r>
            <w:r>
              <w:rPr>
                <w:rFonts w:hint="eastAsia" w:ascii="方正仿宋_GBK" w:hAnsi="方正仿宋_GBK" w:eastAsia="方正仿宋_GBK" w:cs="方正仿宋_GBK"/>
                <w:snapToGrid w:val="0"/>
                <w:color w:val="auto"/>
                <w:spacing w:val="-16"/>
                <w:kern w:val="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504" w:type="dxa"/>
            <w:vAlign w:val="center"/>
          </w:tcPr>
          <w:p>
            <w:pPr>
              <w:adjustRightInd w:val="0"/>
              <w:snapToGrid w:val="0"/>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eastAsia="zh-CN"/>
              </w:rPr>
              <w:t>申请</w:t>
            </w:r>
            <w:r>
              <w:rPr>
                <w:rFonts w:hint="eastAsia" w:ascii="方正仿宋_GBK" w:hAnsi="方正仿宋_GBK" w:eastAsia="方正仿宋_GBK" w:cs="方正仿宋_GBK"/>
                <w:snapToGrid w:val="0"/>
                <w:color w:val="auto"/>
                <w:kern w:val="0"/>
                <w:sz w:val="28"/>
                <w:szCs w:val="28"/>
              </w:rPr>
              <w:t>等级</w:t>
            </w:r>
          </w:p>
        </w:tc>
        <w:tc>
          <w:tcPr>
            <w:tcW w:w="7782" w:type="dxa"/>
            <w:gridSpan w:val="5"/>
            <w:vAlign w:val="center"/>
          </w:tcPr>
          <w:p>
            <w:pPr>
              <w:adjustRightInd w:val="0"/>
              <w:snapToGrid w:val="0"/>
              <w:ind w:firstLine="280" w:firstLineChars="10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 xml:space="preserve">□一级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adjustRightInd w:val="0"/>
              <w:snapToGrid w:val="0"/>
              <w:spacing w:before="84" w:beforeLines="15"/>
              <w:rPr>
                <w:rFonts w:hint="eastAsia" w:ascii="方正仿宋_GBK" w:hAnsi="方正仿宋_GBK" w:eastAsia="方正仿宋_GBK" w:cs="方正仿宋_GBK"/>
                <w:snapToGrid w:val="0"/>
                <w:color w:val="auto"/>
                <w:spacing w:val="-16"/>
                <w:kern w:val="0"/>
                <w:sz w:val="28"/>
                <w:szCs w:val="28"/>
              </w:rPr>
            </w:pPr>
            <w:r>
              <w:rPr>
                <w:rFonts w:hint="eastAsia" w:ascii="方正仿宋_GBK" w:hAnsi="方正仿宋_GBK" w:eastAsia="方正仿宋_GBK" w:cs="方正仿宋_GBK"/>
                <w:snapToGrid w:val="0"/>
                <w:color w:val="auto"/>
                <w:spacing w:val="-16"/>
                <w:kern w:val="0"/>
                <w:sz w:val="28"/>
                <w:szCs w:val="28"/>
              </w:rPr>
              <w:t>本次自评前本专业曾经取得的标准化等级：□一级 □二级 □三级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adjustRightInd w:val="0"/>
              <w:snapToGrid w:val="0"/>
              <w:spacing w:before="84" w:beforeLines="15"/>
              <w:rPr>
                <w:rFonts w:hint="eastAsia" w:ascii="方正仿宋_GBK" w:hAnsi="方正仿宋_GBK" w:eastAsia="方正仿宋_GBK" w:cs="方正仿宋_GBK"/>
                <w:snapToGrid w:val="0"/>
                <w:color w:val="auto"/>
                <w:spacing w:val="-16"/>
                <w:kern w:val="0"/>
                <w:sz w:val="28"/>
                <w:szCs w:val="28"/>
              </w:rPr>
            </w:pPr>
            <w:r>
              <w:rPr>
                <w:rFonts w:hint="eastAsia" w:ascii="方正仿宋_GBK" w:hAnsi="方正仿宋_GBK" w:eastAsia="方正仿宋_GBK" w:cs="方正仿宋_GBK"/>
                <w:snapToGrid w:val="0"/>
                <w:color w:val="auto"/>
                <w:kern w:val="0"/>
                <w:sz w:val="28"/>
                <w:szCs w:val="28"/>
                <w:lang w:eastAsia="zh-CN"/>
              </w:rPr>
              <w:t>已取得标准化等级的企业每年开展自评情况：</w:t>
            </w:r>
            <w:r>
              <w:rPr>
                <w:rFonts w:hint="eastAsia" w:ascii="方正仿宋_GBK" w:hAnsi="方正仿宋_GBK" w:eastAsia="方正仿宋_GBK" w:cs="方正仿宋_GBK"/>
                <w:snapToGrid w:val="0"/>
                <w:color w:val="auto"/>
                <w:spacing w:val="-16"/>
                <w:kern w:val="0"/>
                <w:sz w:val="28"/>
                <w:szCs w:val="28"/>
              </w:rPr>
              <w:t>□</w:t>
            </w:r>
            <w:r>
              <w:rPr>
                <w:rFonts w:hint="eastAsia" w:ascii="方正仿宋_GBK" w:hAnsi="方正仿宋_GBK" w:eastAsia="方正仿宋_GBK" w:cs="方正仿宋_GBK"/>
                <w:snapToGrid w:val="0"/>
                <w:color w:val="auto"/>
                <w:kern w:val="0"/>
                <w:sz w:val="28"/>
                <w:szCs w:val="28"/>
                <w:lang w:eastAsia="zh-CN"/>
              </w:rPr>
              <w:t>开展</w:t>
            </w:r>
            <w:r>
              <w:rPr>
                <w:rFonts w:hint="eastAsia" w:ascii="方正仿宋_GBK" w:hAnsi="方正仿宋_GBK" w:eastAsia="方正仿宋_GBK" w:cs="方正仿宋_GBK"/>
                <w:snapToGrid w:val="0"/>
                <w:color w:val="auto"/>
                <w:kern w:val="0"/>
                <w:sz w:val="28"/>
                <w:szCs w:val="28"/>
                <w:lang w:val="en-US" w:eastAsia="zh-CN"/>
              </w:rPr>
              <w:t xml:space="preserve">    </w:t>
            </w:r>
            <w:r>
              <w:rPr>
                <w:rFonts w:hint="eastAsia" w:ascii="方正仿宋_GBK" w:hAnsi="方正仿宋_GBK" w:eastAsia="方正仿宋_GBK" w:cs="方正仿宋_GBK"/>
                <w:snapToGrid w:val="0"/>
                <w:color w:val="auto"/>
                <w:spacing w:val="-16"/>
                <w:kern w:val="0"/>
                <w:sz w:val="28"/>
                <w:szCs w:val="28"/>
              </w:rPr>
              <w:t>□</w:t>
            </w:r>
            <w:r>
              <w:rPr>
                <w:rFonts w:hint="eastAsia" w:ascii="方正仿宋_GBK" w:hAnsi="方正仿宋_GBK" w:eastAsia="方正仿宋_GBK" w:cs="方正仿宋_GBK"/>
                <w:snapToGrid w:val="0"/>
                <w:color w:val="auto"/>
                <w:kern w:val="0"/>
                <w:sz w:val="28"/>
                <w:szCs w:val="28"/>
                <w:lang w:val="en-US" w:eastAsia="zh-CN"/>
              </w:rPr>
              <w:t>未开展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trPr>
        <w:tc>
          <w:tcPr>
            <w:tcW w:w="9286" w:type="dxa"/>
            <w:gridSpan w:val="6"/>
            <w:vAlign w:val="center"/>
          </w:tcPr>
          <w:p>
            <w:pPr>
              <w:adjustRightInd w:val="0"/>
              <w:snapToGrid w:val="0"/>
              <w:spacing w:before="84" w:beforeLines="15"/>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如果企业是某企业集团的成员单位，请注明企业集团名称：</w:t>
            </w:r>
          </w:p>
          <w:p>
            <w:pPr>
              <w:adjustRightInd w:val="0"/>
              <w:snapToGrid w:val="0"/>
              <w:spacing w:before="84" w:beforeLines="15"/>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1" w:hRule="atLeast"/>
        </w:trPr>
        <w:tc>
          <w:tcPr>
            <w:tcW w:w="9286" w:type="dxa"/>
            <w:gridSpan w:val="6"/>
            <w:vAlign w:val="top"/>
          </w:tcPr>
          <w:p>
            <w:pPr>
              <w:adjustRightInd w:val="0"/>
              <w:snapToGrid w:val="0"/>
              <w:spacing w:before="84" w:beforeLines="15"/>
              <w:jc w:val="both"/>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企业主要设施设备种类名录及数量（可另附页）：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0" w:hRule="atLeast"/>
        </w:trPr>
        <w:tc>
          <w:tcPr>
            <w:tcW w:w="9286" w:type="dxa"/>
            <w:gridSpan w:val="6"/>
            <w:vAlign w:val="top"/>
          </w:tcPr>
          <w:p>
            <w:pPr>
              <w:adjustRightInd w:val="0"/>
              <w:snapToGrid w:val="0"/>
              <w:spacing w:before="84" w:beforeLines="15"/>
              <w:jc w:val="both"/>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近三年企业安全生产事故和职业病的发生情况</w:t>
            </w:r>
            <w:r>
              <w:rPr>
                <w:rFonts w:hint="eastAsia" w:ascii="方正仿宋_GBK" w:hAnsi="方正仿宋_GBK" w:eastAsia="方正仿宋_GBK" w:cs="方正仿宋_GBK"/>
                <w:snapToGrid w:val="0"/>
                <w:color w:val="auto"/>
                <w:kern w:val="0"/>
                <w:sz w:val="28"/>
                <w:szCs w:val="28"/>
                <w:lang w:eastAsia="zh-CN"/>
              </w:rPr>
              <w:t>：</w:t>
            </w:r>
          </w:p>
        </w:tc>
      </w:tr>
    </w:tbl>
    <w:p>
      <w:pPr>
        <w:adjustRightInd w:val="0"/>
        <w:snapToGrid w:val="0"/>
        <w:spacing w:before="84" w:beforeLines="15"/>
        <w:jc w:val="both"/>
        <w:rPr>
          <w:rFonts w:hint="eastAsia" w:ascii="方正仿宋_GBK" w:hAnsi="方正仿宋_GBK" w:eastAsia="方正仿宋_GBK" w:cs="方正仿宋_GBK"/>
          <w:snapToGrid w:val="0"/>
          <w:color w:val="auto"/>
          <w:kern w:val="0"/>
          <w:sz w:val="28"/>
          <w:szCs w:val="28"/>
          <w:lang w:eastAsia="zh-CN"/>
        </w:rPr>
        <w:sectPr>
          <w:footerReference r:id="rId11" w:type="default"/>
          <w:footerReference r:id="rId12" w:type="even"/>
          <w:pgSz w:w="11906" w:h="16838"/>
          <w:pgMar w:top="1701" w:right="1588" w:bottom="1474" w:left="1588" w:header="851" w:footer="992" w:gutter="0"/>
          <w:pgNumType w:fmt="numberInDash"/>
          <w:cols w:space="720" w:num="1"/>
          <w:docGrid w:type="linesAndChars" w:linePitch="581" w:charSpace="0"/>
        </w:sectPr>
      </w:pPr>
    </w:p>
    <w:tbl>
      <w:tblPr>
        <w:tblStyle w:val="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11" w:hRule="atLeast"/>
        </w:trPr>
        <w:tc>
          <w:tcPr>
            <w:tcW w:w="9286" w:type="dxa"/>
            <w:vAlign w:val="top"/>
          </w:tcPr>
          <w:p>
            <w:pPr>
              <w:adjustRightInd w:val="0"/>
              <w:snapToGrid w:val="0"/>
              <w:spacing w:before="84" w:beforeLines="15"/>
              <w:jc w:val="both"/>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自评</w:t>
            </w:r>
            <w:r>
              <w:rPr>
                <w:rFonts w:hint="eastAsia" w:ascii="方正仿宋_GBK" w:hAnsi="方正仿宋_GBK" w:eastAsia="方正仿宋_GBK" w:cs="方正仿宋_GBK"/>
                <w:snapToGrid w:val="0"/>
                <w:color w:val="auto"/>
                <w:kern w:val="0"/>
                <w:sz w:val="28"/>
                <w:szCs w:val="28"/>
              </w:rPr>
              <w:t>扣分项目汇总</w:t>
            </w:r>
            <w:r>
              <w:rPr>
                <w:rFonts w:hint="eastAsia" w:ascii="方正仿宋_GBK" w:hAnsi="方正仿宋_GBK" w:eastAsia="方正仿宋_GBK" w:cs="方正仿宋_GBK"/>
                <w:snapToGrid w:val="0"/>
                <w:color w:val="auto"/>
                <w:kern w:val="0"/>
                <w:sz w:val="28"/>
                <w:szCs w:val="28"/>
                <w:lang w:eastAsia="zh-CN"/>
              </w:rPr>
              <w:t>（需另附自评打分表）：</w:t>
            </w:r>
          </w:p>
        </w:tc>
      </w:tr>
    </w:tbl>
    <w:p>
      <w:pPr>
        <w:adjustRightInd w:val="0"/>
        <w:snapToGrid w:val="0"/>
        <w:spacing w:before="280" w:beforeLines="50" w:after="168" w:afterLines="30"/>
        <w:jc w:val="center"/>
        <w:rPr>
          <w:rFonts w:hint="eastAsia" w:ascii="方正仿宋_GBK" w:hAnsi="方正仿宋_GBK" w:eastAsia="方正仿宋_GBK" w:cs="方正仿宋_GBK"/>
          <w:b/>
          <w:snapToGrid w:val="0"/>
          <w:color w:val="auto"/>
          <w:kern w:val="0"/>
          <w:sz w:val="32"/>
          <w:szCs w:val="32"/>
        </w:rPr>
        <w:sectPr>
          <w:footerReference r:id="rId13" w:type="default"/>
          <w:footerReference r:id="rId14" w:type="even"/>
          <w:pgSz w:w="11906" w:h="16838"/>
          <w:pgMar w:top="1701" w:right="1588" w:bottom="1474" w:left="1588" w:header="851" w:footer="992" w:gutter="0"/>
          <w:pgNumType w:fmt="numberInDash"/>
          <w:cols w:space="720" w:num="1"/>
          <w:docGrid w:type="linesAndChars" w:linePitch="581" w:charSpace="0"/>
        </w:sectPr>
      </w:pPr>
    </w:p>
    <w:tbl>
      <w:tblPr>
        <w:tblStyle w:val="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9286" w:type="dxa"/>
            <w:vAlign w:val="center"/>
          </w:tcPr>
          <w:p>
            <w:pPr>
              <w:adjustRightInd w:val="0"/>
              <w:snapToGrid w:val="0"/>
              <w:spacing w:before="280" w:beforeLines="50" w:after="168" w:afterLines="30"/>
              <w:jc w:val="center"/>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b/>
                <w:snapToGrid w:val="0"/>
                <w:color w:val="auto"/>
                <w:kern w:val="0"/>
                <w:sz w:val="32"/>
                <w:szCs w:val="32"/>
              </w:rPr>
              <w:t>评审申请表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vAlign w:val="center"/>
          </w:tcPr>
          <w:p>
            <w:pPr>
              <w:adjustRightInd w:val="0"/>
              <w:snapToGrid w:val="0"/>
              <w:spacing w:before="56" w:beforeLines="10"/>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rPr>
              <w:t>1.企业是否同意遵守评审要求,并能提供评审所必需的真实信息?</w:t>
            </w:r>
            <w:r>
              <w:rPr>
                <w:rFonts w:hint="eastAsia" w:ascii="方正仿宋_GBK" w:hAnsi="方正仿宋_GBK" w:eastAsia="方正仿宋_GBK" w:cs="方正仿宋_GBK"/>
                <w:snapToGrid w:val="0"/>
                <w:color w:val="auto"/>
                <w:kern w:val="0"/>
                <w:sz w:val="28"/>
                <w:szCs w:val="28"/>
                <w:lang w:eastAsia="zh-CN"/>
              </w:rPr>
              <w:t>（需另附营业执照复印件）</w:t>
            </w:r>
          </w:p>
          <w:p>
            <w:pPr>
              <w:adjustRightInd w:val="0"/>
              <w:snapToGrid w:val="0"/>
              <w:spacing w:before="56" w:beforeLines="10"/>
              <w:ind w:firstLine="280" w:firstLineChars="100"/>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vAlign w:val="center"/>
          </w:tcPr>
          <w:p>
            <w:pPr>
              <w:adjustRightInd w:val="0"/>
              <w:snapToGrid w:val="0"/>
              <w:spacing w:before="56" w:before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2.</w:t>
            </w:r>
            <w:r>
              <w:rPr>
                <w:rFonts w:hint="eastAsia" w:ascii="方正仿宋_GBK" w:hAnsi="方正仿宋_GBK" w:eastAsia="方正仿宋_GBK" w:cs="方正仿宋_GBK"/>
                <w:snapToGrid w:val="0"/>
                <w:color w:val="auto"/>
                <w:kern w:val="0"/>
                <w:sz w:val="28"/>
                <w:szCs w:val="28"/>
                <w:lang w:eastAsia="zh-CN"/>
              </w:rPr>
              <w:t>标准化建设中是否邀请技术服务单位或外部专家协助</w:t>
            </w:r>
            <w:r>
              <w:rPr>
                <w:rFonts w:hint="eastAsia" w:ascii="方正仿宋_GBK" w:hAnsi="方正仿宋_GBK" w:eastAsia="方正仿宋_GBK" w:cs="方正仿宋_GBK"/>
                <w:snapToGrid w:val="0"/>
                <w:color w:val="auto"/>
                <w:kern w:val="0"/>
                <w:sz w:val="28"/>
                <w:szCs w:val="28"/>
              </w:rPr>
              <w:t>?</w:t>
            </w:r>
          </w:p>
          <w:p>
            <w:pPr>
              <w:adjustRightInd w:val="0"/>
              <w:snapToGrid w:val="0"/>
              <w:spacing w:before="280" w:beforeLines="50"/>
              <w:ind w:firstLine="280" w:firstLineChars="10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□是</w:t>
            </w:r>
            <w:r>
              <w:rPr>
                <w:rFonts w:hint="eastAsia" w:ascii="方正仿宋_GBK" w:hAnsi="方正仿宋_GBK" w:eastAsia="方正仿宋_GBK" w:cs="方正仿宋_GBK"/>
                <w:snapToGrid w:val="0"/>
                <w:color w:val="auto"/>
                <w:kern w:val="0"/>
                <w:sz w:val="28"/>
                <w:szCs w:val="28"/>
                <w:lang w:val="en-US" w:eastAsia="zh-CN"/>
              </w:rPr>
              <w:t xml:space="preserve"> 请列明服务机构或外部专家姓名</w:t>
            </w:r>
            <w:r>
              <w:rPr>
                <w:rFonts w:hint="eastAsia" w:ascii="方正仿宋_GBK" w:hAnsi="方正仿宋_GBK" w:eastAsia="方正仿宋_GBK" w:cs="方正仿宋_GBK"/>
                <w:snapToGrid w:val="0"/>
                <w:color w:val="auto"/>
                <w:kern w:val="0"/>
                <w:sz w:val="28"/>
                <w:szCs w:val="28"/>
                <w:u w:val="single"/>
                <w:lang w:val="en-US" w:eastAsia="zh-CN"/>
              </w:rPr>
              <w:t xml:space="preserve">                                     </w:t>
            </w:r>
            <w:r>
              <w:rPr>
                <w:rFonts w:hint="eastAsia" w:ascii="方正仿宋_GBK" w:hAnsi="方正仿宋_GBK" w:eastAsia="方正仿宋_GBK" w:cs="方正仿宋_GBK"/>
                <w:snapToGrid w:val="0"/>
                <w:color w:val="auto"/>
                <w:kern w:val="0"/>
                <w:sz w:val="28"/>
                <w:szCs w:val="28"/>
              </w:rPr>
              <w:t xml:space="preserve">  </w:t>
            </w:r>
          </w:p>
          <w:p>
            <w:pPr>
              <w:adjustRightInd w:val="0"/>
              <w:snapToGrid w:val="0"/>
              <w:spacing w:before="280" w:beforeLines="50"/>
              <w:ind w:firstLine="280" w:firstLineChars="10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□否</w:t>
            </w:r>
            <w:r>
              <w:rPr>
                <w:rFonts w:hint="eastAsia" w:ascii="方正仿宋_GBK" w:hAnsi="方正仿宋_GBK" w:eastAsia="方正仿宋_GBK" w:cs="方正仿宋_GBK"/>
                <w:snapToGrid w:val="0"/>
                <w:color w:val="auto"/>
                <w:kern w:val="0"/>
                <w:sz w:val="28"/>
                <w:szCs w:val="28"/>
                <w:lang w:val="en-US" w:eastAsia="zh-CN"/>
              </w:rPr>
              <w:t xml:space="preserve"> 请列明本单位创建小组主要人员</w:t>
            </w:r>
            <w:r>
              <w:rPr>
                <w:rFonts w:hint="eastAsia" w:ascii="方正仿宋_GBK" w:hAnsi="方正仿宋_GBK" w:eastAsia="方正仿宋_GBK" w:cs="方正仿宋_GBK"/>
                <w:snapToGrid w:val="0"/>
                <w:color w:val="auto"/>
                <w:kern w:val="0"/>
                <w:sz w:val="28"/>
                <w:szCs w:val="28"/>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9286" w:type="dxa"/>
            <w:vAlign w:val="center"/>
          </w:tcPr>
          <w:p>
            <w:pPr>
              <w:adjustRightInd w:val="0"/>
              <w:snapToGrid w:val="0"/>
              <w:spacing w:before="56" w:beforeLines="10" w:after="56" w:after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3.企业自评得分：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7" w:hRule="atLeast"/>
        </w:trPr>
        <w:tc>
          <w:tcPr>
            <w:tcW w:w="9286" w:type="dxa"/>
            <w:vAlign w:val="top"/>
          </w:tcPr>
          <w:p>
            <w:pPr>
              <w:adjustRightInd w:val="0"/>
              <w:snapToGrid w:val="0"/>
              <w:spacing w:before="56" w:before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4.企业自评结论：</w:t>
            </w:r>
          </w:p>
          <w:p>
            <w:pPr>
              <w:adjustRightInd w:val="0"/>
              <w:snapToGrid w:val="0"/>
              <w:rPr>
                <w:rFonts w:hint="eastAsia" w:ascii="方正仿宋_GBK" w:hAnsi="方正仿宋_GBK" w:eastAsia="方正仿宋_GBK" w:cs="方正仿宋_GBK"/>
                <w:snapToGrid w:val="0"/>
                <w:color w:val="auto"/>
                <w:kern w:val="0"/>
                <w:sz w:val="28"/>
                <w:szCs w:val="28"/>
              </w:rPr>
            </w:pPr>
          </w:p>
          <w:p>
            <w:pPr>
              <w:adjustRightInd w:val="0"/>
              <w:snapToGrid w:val="0"/>
              <w:rPr>
                <w:rFonts w:hint="eastAsia" w:ascii="方正仿宋_GBK" w:hAnsi="方正仿宋_GBK" w:eastAsia="方正仿宋_GBK" w:cs="方正仿宋_GBK"/>
                <w:snapToGrid w:val="0"/>
                <w:color w:val="auto"/>
                <w:kern w:val="0"/>
                <w:sz w:val="28"/>
                <w:szCs w:val="28"/>
              </w:rPr>
            </w:pPr>
          </w:p>
          <w:p>
            <w:pPr>
              <w:adjustRightInd w:val="0"/>
              <w:snapToGrid w:val="0"/>
              <w:rPr>
                <w:rFonts w:hint="eastAsia" w:ascii="方正仿宋_GBK" w:hAnsi="方正仿宋_GBK" w:eastAsia="方正仿宋_GBK" w:cs="方正仿宋_GBK"/>
                <w:snapToGrid w:val="0"/>
                <w:color w:val="auto"/>
                <w:kern w:val="0"/>
                <w:sz w:val="28"/>
                <w:szCs w:val="28"/>
              </w:rPr>
            </w:pPr>
          </w:p>
          <w:p>
            <w:pPr>
              <w:adjustRightInd w:val="0"/>
              <w:snapToGrid w:val="0"/>
              <w:spacing w:before="56" w:before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 xml:space="preserve">法定代表人(签名)：                   </w:t>
            </w:r>
            <w:r>
              <w:rPr>
                <w:rFonts w:hint="eastAsia" w:ascii="方正仿宋_GBK" w:hAnsi="方正仿宋_GBK" w:eastAsia="方正仿宋_GBK" w:cs="方正仿宋_GBK"/>
                <w:snapToGrid w:val="0"/>
                <w:color w:val="auto"/>
                <w:kern w:val="0"/>
                <w:sz w:val="28"/>
                <w:szCs w:val="28"/>
                <w:lang w:val="en-US" w:eastAsia="zh-CN"/>
              </w:rPr>
              <w:t xml:space="preserve"> </w:t>
            </w:r>
            <w:r>
              <w:rPr>
                <w:rFonts w:hint="eastAsia" w:ascii="方正仿宋_GBK" w:hAnsi="方正仿宋_GBK" w:eastAsia="方正仿宋_GBK" w:cs="方正仿宋_GBK"/>
                <w:snapToGrid w:val="0"/>
                <w:color w:val="auto"/>
                <w:kern w:val="0"/>
                <w:sz w:val="28"/>
                <w:szCs w:val="28"/>
              </w:rPr>
              <w:t>（申请企业盖章）</w:t>
            </w:r>
          </w:p>
          <w:p>
            <w:pPr>
              <w:adjustRightInd w:val="0"/>
              <w:snapToGrid w:val="0"/>
              <w:spacing w:before="56" w:beforeLines="10"/>
              <w:ind w:right="1696" w:rightChars="530"/>
              <w:jc w:val="right"/>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trPr>
        <w:tc>
          <w:tcPr>
            <w:tcW w:w="9286" w:type="dxa"/>
            <w:vAlign w:val="top"/>
          </w:tcPr>
          <w:p>
            <w:pPr>
              <w:adjustRightInd w:val="0"/>
              <w:snapToGrid w:val="0"/>
              <w:spacing w:before="56" w:beforeLines="10"/>
              <w:ind w:right="28" w:rightChars="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5.</w:t>
            </w:r>
            <w:r>
              <w:rPr>
                <w:rFonts w:hint="eastAsia" w:ascii="方正仿宋_GBK" w:hAnsi="方正仿宋_GBK" w:eastAsia="方正仿宋_GBK" w:cs="方正仿宋_GBK"/>
                <w:snapToGrid w:val="0"/>
                <w:color w:val="auto"/>
                <w:kern w:val="0"/>
                <w:sz w:val="28"/>
                <w:szCs w:val="28"/>
                <w:lang w:eastAsia="zh-CN"/>
              </w:rPr>
              <w:t>当地应急部门</w:t>
            </w:r>
            <w:r>
              <w:rPr>
                <w:rFonts w:hint="eastAsia" w:ascii="方正仿宋_GBK" w:hAnsi="方正仿宋_GBK" w:eastAsia="方正仿宋_GBK" w:cs="方正仿宋_GBK"/>
                <w:snapToGrid w:val="0"/>
                <w:color w:val="auto"/>
                <w:kern w:val="0"/>
                <w:sz w:val="28"/>
                <w:szCs w:val="28"/>
                <w:lang w:val="en-US" w:eastAsia="zh-CN"/>
              </w:rPr>
              <w:t>/</w:t>
            </w:r>
            <w:r>
              <w:rPr>
                <w:rFonts w:hint="eastAsia" w:ascii="方正仿宋_GBK" w:hAnsi="方正仿宋_GBK" w:eastAsia="方正仿宋_GBK" w:cs="方正仿宋_GBK"/>
                <w:snapToGrid w:val="0"/>
                <w:color w:val="auto"/>
                <w:kern w:val="0"/>
                <w:sz w:val="28"/>
                <w:szCs w:val="28"/>
              </w:rPr>
              <w:t>上级主管单位</w:t>
            </w:r>
            <w:r>
              <w:rPr>
                <w:rFonts w:hint="eastAsia" w:ascii="方正仿宋_GBK" w:hAnsi="方正仿宋_GBK" w:eastAsia="方正仿宋_GBK" w:cs="方正仿宋_GBK"/>
                <w:snapToGrid w:val="0"/>
                <w:color w:val="auto"/>
                <w:kern w:val="0"/>
                <w:sz w:val="28"/>
                <w:szCs w:val="28"/>
                <w:lang w:val="en-US" w:eastAsia="zh-CN"/>
              </w:rPr>
              <w:t>/在渝集团公司</w:t>
            </w:r>
            <w:r>
              <w:rPr>
                <w:rFonts w:hint="eastAsia" w:ascii="方正仿宋_GBK" w:hAnsi="方正仿宋_GBK" w:eastAsia="方正仿宋_GBK" w:cs="方正仿宋_GBK"/>
                <w:snapToGrid w:val="0"/>
                <w:color w:val="auto"/>
                <w:kern w:val="0"/>
                <w:sz w:val="28"/>
                <w:szCs w:val="28"/>
              </w:rPr>
              <w:t>意见</w:t>
            </w:r>
            <w:r>
              <w:rPr>
                <w:rFonts w:hint="eastAsia" w:ascii="方正仿宋_GBK" w:hAnsi="方正仿宋_GBK" w:eastAsia="方正仿宋_GBK" w:cs="方正仿宋_GBK"/>
                <w:snapToGrid w:val="0"/>
                <w:color w:val="auto"/>
                <w:kern w:val="0"/>
                <w:sz w:val="28"/>
                <w:szCs w:val="28"/>
                <w:lang w:eastAsia="zh-CN"/>
              </w:rPr>
              <w:t>（仅一、二级标准化企业申请用）</w:t>
            </w:r>
            <w:r>
              <w:rPr>
                <w:rFonts w:hint="eastAsia" w:ascii="方正仿宋_GBK" w:hAnsi="方正仿宋_GBK" w:eastAsia="方正仿宋_GBK" w:cs="方正仿宋_GBK"/>
                <w:snapToGrid w:val="0"/>
                <w:color w:val="auto"/>
                <w:kern w:val="0"/>
                <w:sz w:val="28"/>
                <w:szCs w:val="28"/>
              </w:rPr>
              <w:t>：</w:t>
            </w:r>
          </w:p>
          <w:p>
            <w:pPr>
              <w:adjustRightInd w:val="0"/>
              <w:snapToGrid w:val="0"/>
              <w:ind w:right="1696" w:rightChars="530"/>
              <w:rPr>
                <w:rFonts w:hint="eastAsia" w:ascii="方正仿宋_GBK" w:hAnsi="方正仿宋_GBK" w:eastAsia="方正仿宋_GBK" w:cs="方正仿宋_GBK"/>
                <w:snapToGrid w:val="0"/>
                <w:color w:val="auto"/>
                <w:kern w:val="0"/>
                <w:sz w:val="28"/>
                <w:szCs w:val="28"/>
                <w:lang w:val="en-US" w:eastAsia="zh-CN"/>
              </w:rPr>
            </w:pPr>
            <w:r>
              <w:rPr>
                <w:rFonts w:hint="eastAsia" w:ascii="方正仿宋_GBK" w:hAnsi="方正仿宋_GBK" w:eastAsia="方正仿宋_GBK" w:cs="方正仿宋_GBK"/>
                <w:snapToGrid w:val="0"/>
                <w:color w:val="auto"/>
                <w:kern w:val="0"/>
                <w:sz w:val="28"/>
                <w:szCs w:val="28"/>
                <w:lang w:val="en-US" w:eastAsia="zh-CN"/>
              </w:rPr>
              <w:t xml:space="preserve">                                </w:t>
            </w:r>
          </w:p>
          <w:p>
            <w:pPr>
              <w:adjustRightInd w:val="0"/>
              <w:snapToGrid w:val="0"/>
              <w:ind w:right="1696" w:rightChars="530"/>
              <w:rPr>
                <w:rFonts w:hint="eastAsia" w:ascii="方正仿宋_GBK" w:hAnsi="方正仿宋_GBK" w:eastAsia="方正仿宋_GBK" w:cs="方正仿宋_GBK"/>
                <w:snapToGrid w:val="0"/>
                <w:color w:val="auto"/>
                <w:kern w:val="0"/>
                <w:sz w:val="28"/>
                <w:szCs w:val="28"/>
              </w:rPr>
            </w:pPr>
          </w:p>
          <w:p>
            <w:pPr>
              <w:adjustRightInd w:val="0"/>
              <w:snapToGrid w:val="0"/>
              <w:spacing w:before="56" w:before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val="en-US" w:eastAsia="zh-CN"/>
              </w:rPr>
              <w:t xml:space="preserve">分管领导（签名）：                      </w:t>
            </w:r>
            <w:r>
              <w:rPr>
                <w:rFonts w:hint="eastAsia" w:ascii="方正仿宋_GBK" w:hAnsi="方正仿宋_GBK" w:eastAsia="方正仿宋_GBK" w:cs="方正仿宋_GBK"/>
                <w:snapToGrid w:val="0"/>
                <w:color w:val="auto"/>
                <w:kern w:val="0"/>
                <w:sz w:val="28"/>
                <w:szCs w:val="28"/>
              </w:rPr>
              <w:t>（单位盖章）</w:t>
            </w:r>
          </w:p>
          <w:p>
            <w:pPr>
              <w:adjustRightInd w:val="0"/>
              <w:snapToGrid w:val="0"/>
              <w:spacing w:before="56" w:beforeLines="10"/>
              <w:ind w:right="1696" w:rightChars="530"/>
              <w:jc w:val="right"/>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vAlign w:val="top"/>
          </w:tcPr>
          <w:p>
            <w:pPr>
              <w:adjustRightInd w:val="0"/>
              <w:snapToGrid w:val="0"/>
              <w:spacing w:before="56" w:before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6.</w:t>
            </w:r>
            <w:r>
              <w:rPr>
                <w:rFonts w:hint="eastAsia" w:ascii="方正仿宋_GBK" w:hAnsi="方正仿宋_GBK" w:eastAsia="方正仿宋_GBK" w:cs="方正仿宋_GBK"/>
                <w:snapToGrid w:val="0"/>
                <w:color w:val="auto"/>
                <w:kern w:val="0"/>
                <w:sz w:val="28"/>
                <w:szCs w:val="28"/>
                <w:lang w:eastAsia="zh-CN"/>
              </w:rPr>
              <w:t>市级应急部门</w:t>
            </w:r>
            <w:r>
              <w:rPr>
                <w:rFonts w:hint="eastAsia" w:ascii="方正仿宋_GBK" w:hAnsi="方正仿宋_GBK" w:eastAsia="方正仿宋_GBK" w:cs="方正仿宋_GBK"/>
                <w:snapToGrid w:val="0"/>
                <w:color w:val="auto"/>
                <w:kern w:val="0"/>
                <w:sz w:val="28"/>
                <w:szCs w:val="28"/>
              </w:rPr>
              <w:t>意见</w:t>
            </w:r>
            <w:r>
              <w:rPr>
                <w:rFonts w:hint="eastAsia" w:ascii="方正仿宋_GBK" w:hAnsi="方正仿宋_GBK" w:eastAsia="方正仿宋_GBK" w:cs="方正仿宋_GBK"/>
                <w:snapToGrid w:val="0"/>
                <w:color w:val="auto"/>
                <w:kern w:val="0"/>
                <w:sz w:val="28"/>
                <w:szCs w:val="28"/>
                <w:lang w:eastAsia="zh-CN"/>
              </w:rPr>
              <w:t>（仅一级标准化企业申请用）</w:t>
            </w:r>
            <w:r>
              <w:rPr>
                <w:rFonts w:hint="eastAsia" w:ascii="方正仿宋_GBK" w:hAnsi="方正仿宋_GBK" w:eastAsia="方正仿宋_GBK" w:cs="方正仿宋_GBK"/>
                <w:snapToGrid w:val="0"/>
                <w:color w:val="auto"/>
                <w:kern w:val="0"/>
                <w:sz w:val="28"/>
                <w:szCs w:val="28"/>
              </w:rPr>
              <w:t>：</w:t>
            </w:r>
          </w:p>
          <w:p>
            <w:pPr>
              <w:adjustRightInd w:val="0"/>
              <w:snapToGrid w:val="0"/>
              <w:rPr>
                <w:rFonts w:hint="eastAsia" w:ascii="方正仿宋_GBK" w:hAnsi="方正仿宋_GBK" w:eastAsia="方正仿宋_GBK" w:cs="方正仿宋_GBK"/>
                <w:snapToGrid w:val="0"/>
                <w:color w:val="auto"/>
                <w:kern w:val="0"/>
                <w:sz w:val="28"/>
                <w:szCs w:val="28"/>
              </w:rPr>
            </w:pPr>
          </w:p>
          <w:p>
            <w:pPr>
              <w:adjustRightInd w:val="0"/>
              <w:snapToGrid w:val="0"/>
              <w:rPr>
                <w:rFonts w:hint="eastAsia" w:ascii="方正仿宋_GBK" w:hAnsi="方正仿宋_GBK" w:eastAsia="方正仿宋_GBK" w:cs="方正仿宋_GBK"/>
                <w:snapToGrid w:val="0"/>
                <w:color w:val="auto"/>
                <w:kern w:val="0"/>
                <w:sz w:val="28"/>
                <w:szCs w:val="28"/>
              </w:rPr>
            </w:pPr>
          </w:p>
          <w:p>
            <w:pPr>
              <w:adjustRightInd w:val="0"/>
              <w:snapToGrid w:val="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val="en-US" w:eastAsia="zh-CN"/>
              </w:rPr>
              <w:t xml:space="preserve">                               </w:t>
            </w:r>
          </w:p>
          <w:p>
            <w:pPr>
              <w:adjustRightInd w:val="0"/>
              <w:snapToGrid w:val="0"/>
              <w:spacing w:before="56" w:beforeLines="10"/>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val="en-US" w:eastAsia="zh-CN"/>
              </w:rPr>
              <w:t xml:space="preserve">部门负责人（签名）：                    </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单位</w:t>
            </w:r>
            <w:r>
              <w:rPr>
                <w:rFonts w:hint="eastAsia" w:ascii="方正仿宋_GBK" w:hAnsi="方正仿宋_GBK" w:eastAsia="方正仿宋_GBK" w:cs="方正仿宋_GBK"/>
                <w:snapToGrid w:val="0"/>
                <w:color w:val="auto"/>
                <w:kern w:val="0"/>
                <w:sz w:val="28"/>
                <w:szCs w:val="28"/>
              </w:rPr>
              <w:t>盖章）</w:t>
            </w:r>
          </w:p>
          <w:p>
            <w:pPr>
              <w:adjustRightInd w:val="0"/>
              <w:snapToGrid w:val="0"/>
              <w:spacing w:before="56" w:beforeLines="10"/>
              <w:ind w:right="1705" w:rightChars="533"/>
              <w:jc w:val="right"/>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年    月    日</w:t>
            </w:r>
          </w:p>
        </w:tc>
      </w:tr>
    </w:tbl>
    <w:p>
      <w:pPr>
        <w:jc w:val="center"/>
        <w:rPr>
          <w:rFonts w:hint="eastAsia" w:ascii="方正黑体_GBK" w:hAnsi="方正黑体_GBK" w:eastAsia="方正黑体_GBK" w:cs="方正黑体_GBK"/>
          <w:bCs/>
          <w:snapToGrid w:val="0"/>
          <w:color w:val="auto"/>
          <w:kern w:val="0"/>
          <w:sz w:val="44"/>
          <w:szCs w:val="44"/>
          <w:lang w:eastAsia="zh-CN"/>
        </w:rPr>
        <w:sectPr>
          <w:footerReference r:id="rId15" w:type="default"/>
          <w:footerReference r:id="rId16" w:type="even"/>
          <w:pgSz w:w="11906" w:h="16838"/>
          <w:pgMar w:top="1701" w:right="1588" w:bottom="1474" w:left="1588" w:header="851" w:footer="992" w:gutter="0"/>
          <w:pgNumType w:fmt="numberInDash"/>
          <w:cols w:space="720" w:num="1"/>
          <w:docGrid w:type="linesAndChars" w:linePitch="581" w:charSpace="0"/>
        </w:sectPr>
      </w:pPr>
    </w:p>
    <w:p>
      <w:pPr>
        <w:jc w:val="center"/>
        <w:rPr>
          <w:rFonts w:hint="eastAsia" w:ascii="方正仿宋_GBK" w:hAnsi="方正仿宋_GBK" w:eastAsia="方正仿宋_GBK" w:cs="方正仿宋_GBK"/>
          <w:b/>
          <w:color w:val="auto"/>
          <w:sz w:val="32"/>
          <w:szCs w:val="32"/>
        </w:rPr>
      </w:pPr>
      <w:r>
        <w:rPr>
          <w:rFonts w:hint="eastAsia" w:ascii="方正黑体_GBK" w:hAnsi="方正黑体_GBK" w:eastAsia="方正黑体_GBK" w:cs="方正黑体_GBK"/>
          <w:bCs/>
          <w:snapToGrid w:val="0"/>
          <w:color w:val="auto"/>
          <w:kern w:val="0"/>
          <w:sz w:val="44"/>
          <w:szCs w:val="44"/>
          <w:lang w:eastAsia="zh-CN"/>
        </w:rPr>
        <w:t>评审申请书</w:t>
      </w:r>
      <w:r>
        <w:rPr>
          <w:rFonts w:hint="eastAsia" w:ascii="方正黑体_GBK" w:hAnsi="方正黑体_GBK" w:eastAsia="方正黑体_GBK" w:cs="方正黑体_GBK"/>
          <w:bCs/>
          <w:snapToGrid w:val="0"/>
          <w:color w:val="auto"/>
          <w:kern w:val="0"/>
          <w:sz w:val="44"/>
          <w:szCs w:val="44"/>
        </w:rPr>
        <w:t>填报说明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1.</w:t>
      </w:r>
      <w:r>
        <w:rPr>
          <w:rFonts w:hint="eastAsia" w:ascii="方正楷体_GBK" w:hAnsi="方正楷体_GBK" w:eastAsia="方正楷体_GBK" w:cs="方正楷体_GBK"/>
          <w:color w:val="auto"/>
          <w:kern w:val="0"/>
          <w:sz w:val="28"/>
          <w:szCs w:val="28"/>
        </w:rPr>
        <w:t>企业名称、</w:t>
      </w:r>
      <w:r>
        <w:rPr>
          <w:rFonts w:hint="eastAsia" w:ascii="方正楷体_GBK" w:hAnsi="方正楷体_GBK" w:eastAsia="方正楷体_GBK" w:cs="方正楷体_GBK"/>
          <w:color w:val="auto"/>
          <w:kern w:val="0"/>
          <w:sz w:val="28"/>
          <w:szCs w:val="28"/>
          <w:lang w:eastAsia="zh-CN"/>
        </w:rPr>
        <w:t>地址</w:t>
      </w:r>
      <w:r>
        <w:rPr>
          <w:rFonts w:hint="eastAsia" w:ascii="方正楷体_GBK" w:hAnsi="方正楷体_GBK" w:eastAsia="方正楷体_GBK" w:cs="方正楷体_GBK"/>
          <w:color w:val="auto"/>
          <w:kern w:val="0"/>
          <w:sz w:val="28"/>
          <w:szCs w:val="28"/>
        </w:rPr>
        <w:t>、类型按营业执照上登记的填写。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2.</w:t>
      </w:r>
      <w:r>
        <w:rPr>
          <w:rFonts w:hint="eastAsia" w:ascii="方正楷体_GBK" w:hAnsi="方正楷体_GBK" w:eastAsia="方正楷体_GBK" w:cs="方正楷体_GBK"/>
          <w:color w:val="auto"/>
          <w:kern w:val="0"/>
          <w:sz w:val="28"/>
          <w:szCs w:val="28"/>
        </w:rPr>
        <w:t>所属行业：主要包括冶金、有色、建材、机械、轻工、纺织、烟草、商贸等。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3.</w:t>
      </w:r>
      <w:r>
        <w:rPr>
          <w:rFonts w:hint="eastAsia" w:ascii="方正楷体_GBK" w:hAnsi="方正楷体_GBK" w:eastAsia="方正楷体_GBK" w:cs="方正楷体_GBK"/>
          <w:color w:val="auto"/>
          <w:kern w:val="0"/>
          <w:sz w:val="28"/>
          <w:szCs w:val="28"/>
        </w:rPr>
        <w:t>专业：按所属行业中的划分填写，如冶金行业中的炼钢、轧钢专业，有色行业中的电解铝、氧化铝专业，建材行业中的水泥专业等。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4.</w:t>
      </w:r>
      <w:r>
        <w:rPr>
          <w:rFonts w:hint="eastAsia" w:ascii="方正楷体_GBK" w:hAnsi="方正楷体_GBK" w:eastAsia="方正楷体_GBK" w:cs="方正楷体_GBK"/>
          <w:color w:val="auto"/>
          <w:kern w:val="0"/>
          <w:sz w:val="28"/>
          <w:szCs w:val="28"/>
        </w:rPr>
        <w:t>企业概况：主要包括经营范围、主营业务、企业规模（含职工人数）、机构设置、在行业中所处地位、安全生产工作特点等。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5.</w:t>
      </w:r>
      <w:r>
        <w:rPr>
          <w:rFonts w:hint="eastAsia" w:ascii="方正楷体_GBK" w:hAnsi="方正楷体_GBK" w:eastAsia="方正楷体_GBK" w:cs="方正楷体_GBK"/>
          <w:color w:val="auto"/>
          <w:kern w:val="0"/>
          <w:sz w:val="28"/>
          <w:szCs w:val="28"/>
        </w:rPr>
        <w:t>企业自愿申请评审时，</w:t>
      </w:r>
      <w:r>
        <w:rPr>
          <w:rFonts w:hint="eastAsia" w:ascii="方正楷体_GBK" w:hAnsi="方正楷体_GBK" w:eastAsia="方正楷体_GBK" w:cs="方正楷体_GBK"/>
          <w:color w:val="auto"/>
          <w:kern w:val="0"/>
          <w:sz w:val="28"/>
          <w:szCs w:val="28"/>
          <w:lang w:eastAsia="zh-CN"/>
        </w:rPr>
        <w:t>若无</w:t>
      </w:r>
      <w:r>
        <w:rPr>
          <w:rFonts w:hint="eastAsia" w:ascii="方正楷体_GBK" w:hAnsi="方正楷体_GBK" w:eastAsia="方正楷体_GBK" w:cs="方正楷体_GBK"/>
          <w:color w:val="auto"/>
          <w:kern w:val="0"/>
          <w:sz w:val="28"/>
          <w:szCs w:val="28"/>
        </w:rPr>
        <w:t>上级主管单位</w:t>
      </w:r>
      <w:r>
        <w:rPr>
          <w:rFonts w:hint="eastAsia" w:ascii="方正楷体_GBK" w:hAnsi="方正楷体_GBK" w:eastAsia="方正楷体_GBK" w:cs="方正楷体_GBK"/>
          <w:color w:val="auto"/>
          <w:kern w:val="0"/>
          <w:sz w:val="28"/>
          <w:szCs w:val="28"/>
          <w:lang w:val="en-US" w:eastAsia="zh-CN"/>
        </w:rPr>
        <w:t>/在渝集团公司</w:t>
      </w:r>
      <w:r>
        <w:rPr>
          <w:rFonts w:hint="eastAsia" w:ascii="方正楷体_GBK" w:hAnsi="方正楷体_GBK" w:eastAsia="方正楷体_GBK" w:cs="方正楷体_GBK"/>
          <w:color w:val="auto"/>
          <w:kern w:val="0"/>
          <w:sz w:val="28"/>
          <w:szCs w:val="28"/>
          <w:lang w:eastAsia="zh-CN"/>
        </w:rPr>
        <w:t>，</w:t>
      </w:r>
      <w:r>
        <w:rPr>
          <w:rFonts w:hint="eastAsia" w:ascii="方正楷体_GBK" w:hAnsi="方正楷体_GBK" w:eastAsia="方正楷体_GBK" w:cs="方正楷体_GBK"/>
          <w:color w:val="auto"/>
          <w:kern w:val="0"/>
          <w:sz w:val="28"/>
          <w:szCs w:val="28"/>
        </w:rPr>
        <w:t>应填写“无”。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6.</w:t>
      </w:r>
      <w:r>
        <w:rPr>
          <w:rFonts w:hint="eastAsia" w:ascii="方正楷体_GBK" w:hAnsi="方正楷体_GBK" w:eastAsia="方正楷体_GBK" w:cs="方正楷体_GBK"/>
          <w:color w:val="auto"/>
          <w:kern w:val="0"/>
          <w:sz w:val="28"/>
          <w:szCs w:val="28"/>
        </w:rPr>
        <w:t>“评审申请表”中“</w:t>
      </w:r>
      <w:r>
        <w:rPr>
          <w:rFonts w:hint="eastAsia" w:ascii="方正楷体_GBK" w:hAnsi="方正楷体_GBK" w:eastAsia="方正楷体_GBK" w:cs="方正楷体_GBK"/>
          <w:color w:val="auto"/>
          <w:kern w:val="0"/>
          <w:sz w:val="28"/>
          <w:szCs w:val="28"/>
          <w:lang w:eastAsia="zh-CN"/>
        </w:rPr>
        <w:t>当地应急部门</w:t>
      </w:r>
      <w:r>
        <w:rPr>
          <w:rFonts w:hint="eastAsia" w:ascii="方正楷体_GBK" w:hAnsi="方正楷体_GBK" w:eastAsia="方正楷体_GBK" w:cs="方正楷体_GBK"/>
          <w:color w:val="auto"/>
          <w:kern w:val="0"/>
          <w:sz w:val="28"/>
          <w:szCs w:val="28"/>
          <w:lang w:val="en-US" w:eastAsia="zh-CN"/>
        </w:rPr>
        <w:t>/</w:t>
      </w:r>
      <w:r>
        <w:rPr>
          <w:rFonts w:hint="eastAsia" w:ascii="方正楷体_GBK" w:hAnsi="方正楷体_GBK" w:eastAsia="方正楷体_GBK" w:cs="方正楷体_GBK"/>
          <w:color w:val="auto"/>
          <w:kern w:val="0"/>
          <w:sz w:val="28"/>
          <w:szCs w:val="28"/>
        </w:rPr>
        <w:t>上级主管单位意见”，主要是</w:t>
      </w:r>
      <w:r>
        <w:rPr>
          <w:rFonts w:hint="eastAsia" w:ascii="方正楷体_GBK" w:hAnsi="方正楷体_GBK" w:eastAsia="方正楷体_GBK" w:cs="方正楷体_GBK"/>
          <w:color w:val="auto"/>
          <w:kern w:val="0"/>
          <w:sz w:val="28"/>
          <w:szCs w:val="28"/>
          <w:lang w:eastAsia="zh-CN"/>
        </w:rPr>
        <w:t>应急管理</w:t>
      </w:r>
      <w:r>
        <w:rPr>
          <w:rFonts w:hint="eastAsia" w:ascii="方正楷体_GBK" w:hAnsi="方正楷体_GBK" w:eastAsia="方正楷体_GBK" w:cs="方正楷体_GBK"/>
          <w:color w:val="auto"/>
          <w:kern w:val="0"/>
          <w:sz w:val="28"/>
          <w:szCs w:val="28"/>
        </w:rPr>
        <w:t>部门</w:t>
      </w:r>
      <w:r>
        <w:rPr>
          <w:rFonts w:hint="eastAsia" w:ascii="方正楷体_GBK" w:hAnsi="方正楷体_GBK" w:eastAsia="方正楷体_GBK" w:cs="方正楷体_GBK"/>
          <w:color w:val="auto"/>
          <w:kern w:val="0"/>
          <w:sz w:val="28"/>
          <w:szCs w:val="28"/>
          <w:lang w:val="en-US" w:eastAsia="zh-CN"/>
        </w:rPr>
        <w:t>/</w:t>
      </w:r>
      <w:r>
        <w:rPr>
          <w:rFonts w:hint="eastAsia" w:ascii="方正楷体_GBK" w:hAnsi="方正楷体_GBK" w:eastAsia="方正楷体_GBK" w:cs="方正楷体_GBK"/>
          <w:color w:val="auto"/>
          <w:kern w:val="0"/>
          <w:sz w:val="28"/>
          <w:szCs w:val="28"/>
        </w:rPr>
        <w:t>上级主管单位对申请企业的生产安全事故情况</w:t>
      </w:r>
      <w:r>
        <w:rPr>
          <w:rFonts w:hint="eastAsia" w:ascii="方正楷体_GBK" w:hAnsi="方正楷体_GBK" w:eastAsia="方正楷体_GBK" w:cs="方正楷体_GBK"/>
          <w:color w:val="auto"/>
          <w:kern w:val="0"/>
          <w:sz w:val="28"/>
          <w:szCs w:val="28"/>
          <w:lang w:eastAsia="zh-CN"/>
        </w:rPr>
        <w:t>和企业自评情况</w:t>
      </w:r>
      <w:r>
        <w:rPr>
          <w:rFonts w:hint="eastAsia" w:ascii="方正楷体_GBK" w:hAnsi="方正楷体_GBK" w:eastAsia="方正楷体_GBK" w:cs="方正楷体_GBK"/>
          <w:color w:val="auto"/>
          <w:kern w:val="0"/>
          <w:sz w:val="28"/>
          <w:szCs w:val="28"/>
        </w:rPr>
        <w:t>进行核实。申请一级</w:t>
      </w:r>
      <w:r>
        <w:rPr>
          <w:rFonts w:hint="eastAsia" w:ascii="方正楷体_GBK" w:hAnsi="方正楷体_GBK" w:eastAsia="方正楷体_GBK" w:cs="方正楷体_GBK"/>
          <w:color w:val="auto"/>
          <w:kern w:val="0"/>
          <w:sz w:val="28"/>
          <w:szCs w:val="28"/>
          <w:lang w:eastAsia="zh-CN"/>
        </w:rPr>
        <w:t>标准化</w:t>
      </w:r>
      <w:r>
        <w:rPr>
          <w:rFonts w:hint="eastAsia" w:ascii="方正楷体_GBK" w:hAnsi="方正楷体_GBK" w:eastAsia="方正楷体_GBK" w:cs="方正楷体_GBK"/>
          <w:color w:val="auto"/>
          <w:kern w:val="0"/>
          <w:sz w:val="28"/>
          <w:szCs w:val="28"/>
        </w:rPr>
        <w:t>企业的应由</w:t>
      </w:r>
      <w:r>
        <w:rPr>
          <w:rFonts w:hint="eastAsia" w:ascii="方正楷体_GBK" w:hAnsi="方正楷体_GBK" w:eastAsia="方正楷体_GBK" w:cs="方正楷体_GBK"/>
          <w:color w:val="auto"/>
          <w:kern w:val="0"/>
          <w:sz w:val="28"/>
          <w:szCs w:val="28"/>
          <w:lang w:eastAsia="zh-CN"/>
        </w:rPr>
        <w:t>区县应急局明确同意推荐意见后再由</w:t>
      </w:r>
      <w:r>
        <w:rPr>
          <w:rFonts w:hint="eastAsia" w:ascii="方正楷体_GBK" w:hAnsi="方正楷体_GBK" w:eastAsia="方正楷体_GBK" w:cs="方正楷体_GBK"/>
          <w:color w:val="auto"/>
          <w:kern w:val="0"/>
          <w:sz w:val="28"/>
          <w:szCs w:val="28"/>
        </w:rPr>
        <w:t>重庆市</w:t>
      </w:r>
      <w:r>
        <w:rPr>
          <w:rFonts w:hint="eastAsia" w:ascii="方正楷体_GBK" w:hAnsi="方正楷体_GBK" w:eastAsia="方正楷体_GBK" w:cs="方正楷体_GBK"/>
          <w:color w:val="auto"/>
          <w:kern w:val="0"/>
          <w:sz w:val="28"/>
          <w:szCs w:val="28"/>
          <w:lang w:eastAsia="zh-CN"/>
        </w:rPr>
        <w:t>应急局</w:t>
      </w:r>
      <w:r>
        <w:rPr>
          <w:rFonts w:hint="eastAsia" w:ascii="方正楷体_GBK" w:hAnsi="方正楷体_GBK" w:eastAsia="方正楷体_GBK" w:cs="方正楷体_GBK"/>
          <w:color w:val="auto"/>
          <w:kern w:val="0"/>
          <w:sz w:val="28"/>
          <w:szCs w:val="28"/>
        </w:rPr>
        <w:t>出具意见</w:t>
      </w:r>
      <w:r>
        <w:rPr>
          <w:rFonts w:hint="eastAsia" w:ascii="方正楷体_GBK" w:hAnsi="方正楷体_GBK" w:eastAsia="方正楷体_GBK" w:cs="方正楷体_GBK"/>
          <w:color w:val="auto"/>
          <w:kern w:val="0"/>
          <w:sz w:val="28"/>
          <w:szCs w:val="28"/>
          <w:lang w:eastAsia="zh-CN"/>
        </w:rPr>
        <w:t>，隶属中央在渝和市属企业的应由该企业在渝最高一级管理单位明确同意推荐意见后再由</w:t>
      </w:r>
      <w:r>
        <w:rPr>
          <w:rFonts w:hint="eastAsia" w:ascii="方正楷体_GBK" w:hAnsi="方正楷体_GBK" w:eastAsia="方正楷体_GBK" w:cs="方正楷体_GBK"/>
          <w:color w:val="auto"/>
          <w:kern w:val="0"/>
          <w:sz w:val="28"/>
          <w:szCs w:val="28"/>
        </w:rPr>
        <w:t>重庆市</w:t>
      </w:r>
      <w:r>
        <w:rPr>
          <w:rFonts w:hint="eastAsia" w:ascii="方正楷体_GBK" w:hAnsi="方正楷体_GBK" w:eastAsia="方正楷体_GBK" w:cs="方正楷体_GBK"/>
          <w:color w:val="auto"/>
          <w:kern w:val="0"/>
          <w:sz w:val="28"/>
          <w:szCs w:val="28"/>
          <w:lang w:eastAsia="zh-CN"/>
        </w:rPr>
        <w:t>应急局</w:t>
      </w:r>
      <w:r>
        <w:rPr>
          <w:rFonts w:hint="eastAsia" w:ascii="方正楷体_GBK" w:hAnsi="方正楷体_GBK" w:eastAsia="方正楷体_GBK" w:cs="方正楷体_GBK"/>
          <w:color w:val="auto"/>
          <w:kern w:val="0"/>
          <w:sz w:val="28"/>
          <w:szCs w:val="28"/>
        </w:rPr>
        <w:t>出具意见；申请二</w:t>
      </w:r>
      <w:r>
        <w:rPr>
          <w:rFonts w:hint="eastAsia" w:ascii="方正楷体_GBK" w:hAnsi="方正楷体_GBK" w:eastAsia="方正楷体_GBK" w:cs="方正楷体_GBK"/>
          <w:color w:val="auto"/>
          <w:kern w:val="0"/>
          <w:sz w:val="28"/>
          <w:szCs w:val="28"/>
          <w:lang w:eastAsia="zh-CN"/>
        </w:rPr>
        <w:t>级标准化</w:t>
      </w:r>
      <w:r>
        <w:rPr>
          <w:rFonts w:hint="eastAsia" w:ascii="方正楷体_GBK" w:hAnsi="方正楷体_GBK" w:eastAsia="方正楷体_GBK" w:cs="方正楷体_GBK"/>
          <w:color w:val="auto"/>
          <w:kern w:val="0"/>
          <w:sz w:val="28"/>
          <w:szCs w:val="28"/>
        </w:rPr>
        <w:t>企业的</w:t>
      </w:r>
      <w:r>
        <w:rPr>
          <w:rFonts w:hint="eastAsia" w:ascii="方正楷体_GBK" w:hAnsi="方正楷体_GBK" w:eastAsia="方正楷体_GBK" w:cs="方正楷体_GBK"/>
          <w:color w:val="auto"/>
          <w:kern w:val="0"/>
          <w:sz w:val="28"/>
          <w:szCs w:val="28"/>
          <w:lang w:eastAsia="zh-CN"/>
        </w:rPr>
        <w:t>应</w:t>
      </w:r>
      <w:r>
        <w:rPr>
          <w:rFonts w:hint="eastAsia" w:ascii="方正楷体_GBK" w:hAnsi="方正楷体_GBK" w:eastAsia="方正楷体_GBK" w:cs="方正楷体_GBK"/>
          <w:color w:val="auto"/>
          <w:kern w:val="0"/>
          <w:sz w:val="28"/>
          <w:szCs w:val="28"/>
        </w:rPr>
        <w:t>由区县</w:t>
      </w:r>
      <w:r>
        <w:rPr>
          <w:rFonts w:hint="eastAsia" w:ascii="方正楷体_GBK" w:hAnsi="方正楷体_GBK" w:eastAsia="方正楷体_GBK" w:cs="方正楷体_GBK"/>
          <w:color w:val="auto"/>
          <w:kern w:val="0"/>
          <w:sz w:val="28"/>
          <w:szCs w:val="28"/>
          <w:lang w:eastAsia="zh-CN"/>
        </w:rPr>
        <w:t>应急局</w:t>
      </w:r>
      <w:r>
        <w:rPr>
          <w:rFonts w:hint="eastAsia" w:ascii="方正楷体_GBK" w:hAnsi="方正楷体_GBK" w:eastAsia="方正楷体_GBK" w:cs="方正楷体_GBK"/>
          <w:color w:val="auto"/>
          <w:kern w:val="0"/>
          <w:sz w:val="28"/>
          <w:szCs w:val="28"/>
        </w:rPr>
        <w:t>出具</w:t>
      </w:r>
      <w:r>
        <w:rPr>
          <w:rFonts w:hint="eastAsia" w:ascii="方正楷体_GBK" w:hAnsi="方正楷体_GBK" w:eastAsia="方正楷体_GBK" w:cs="方正楷体_GBK"/>
          <w:color w:val="auto"/>
          <w:kern w:val="0"/>
          <w:sz w:val="28"/>
          <w:szCs w:val="28"/>
          <w:lang w:eastAsia="zh-CN"/>
        </w:rPr>
        <w:t>同意推荐</w:t>
      </w:r>
      <w:r>
        <w:rPr>
          <w:rFonts w:hint="eastAsia" w:ascii="方正楷体_GBK" w:hAnsi="方正楷体_GBK" w:eastAsia="方正楷体_GBK" w:cs="方正楷体_GBK"/>
          <w:color w:val="auto"/>
          <w:kern w:val="0"/>
          <w:sz w:val="28"/>
          <w:szCs w:val="28"/>
        </w:rPr>
        <w:t>意见</w:t>
      </w:r>
      <w:r>
        <w:rPr>
          <w:rFonts w:hint="eastAsia" w:ascii="方正楷体_GBK" w:hAnsi="方正楷体_GBK" w:eastAsia="方正楷体_GBK" w:cs="方正楷体_GBK"/>
          <w:color w:val="auto"/>
          <w:kern w:val="0"/>
          <w:sz w:val="28"/>
          <w:szCs w:val="28"/>
          <w:lang w:eastAsia="zh-CN"/>
        </w:rPr>
        <w:t>，隶属中央在渝和市属企业的应由该企业在渝最高一级管理单位明确同意推荐意见；</w:t>
      </w:r>
      <w:r>
        <w:rPr>
          <w:rFonts w:hint="eastAsia" w:ascii="方正楷体_GBK" w:hAnsi="方正楷体_GBK" w:eastAsia="方正楷体_GBK" w:cs="方正楷体_GBK"/>
          <w:color w:val="auto"/>
          <w:kern w:val="0"/>
          <w:sz w:val="28"/>
          <w:szCs w:val="28"/>
        </w:rPr>
        <w:t>申请三级企业</w:t>
      </w:r>
      <w:r>
        <w:rPr>
          <w:rFonts w:hint="eastAsia" w:ascii="方正楷体_GBK" w:hAnsi="方正楷体_GBK" w:eastAsia="方正楷体_GBK" w:cs="方正楷体_GBK"/>
          <w:color w:val="auto"/>
          <w:kern w:val="0"/>
          <w:sz w:val="28"/>
          <w:szCs w:val="28"/>
          <w:lang w:eastAsia="zh-CN"/>
        </w:rPr>
        <w:t>的该栏可不填。</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方正楷体_GBK" w:hAnsi="方正楷体_GBK" w:eastAsia="方正楷体_GBK" w:cs="方正楷体_GBK"/>
          <w:color w:val="auto"/>
          <w:kern w:val="0"/>
          <w:sz w:val="28"/>
          <w:szCs w:val="28"/>
          <w:lang w:eastAsia="zh-CN"/>
        </w:rPr>
        <w:sectPr>
          <w:footerReference r:id="rId17" w:type="default"/>
          <w:footerReference r:id="rId18" w:type="even"/>
          <w:pgSz w:w="11906" w:h="16838"/>
          <w:pgMar w:top="1701" w:right="1588" w:bottom="1474" w:left="1588" w:header="851" w:footer="992" w:gutter="0"/>
          <w:pgNumType w:fmt="numberInDash"/>
          <w:cols w:space="720" w:num="1"/>
          <w:docGrid w:type="linesAndChars" w:linePitch="581" w:charSpace="0"/>
        </w:sectPr>
      </w:pPr>
      <w:r>
        <w:rPr>
          <w:rFonts w:hint="eastAsia" w:ascii="方正楷体_GBK" w:hAnsi="方正楷体_GBK" w:eastAsia="方正楷体_GBK" w:cs="方正楷体_GBK"/>
          <w:color w:val="auto"/>
          <w:kern w:val="0"/>
          <w:sz w:val="28"/>
          <w:szCs w:val="28"/>
          <w:lang w:val="en-US" w:eastAsia="zh-CN"/>
        </w:rPr>
        <w:t>7.</w:t>
      </w:r>
      <w:r>
        <w:rPr>
          <w:rFonts w:hint="eastAsia" w:ascii="方正楷体_GBK" w:hAnsi="方正楷体_GBK" w:eastAsia="方正楷体_GBK" w:cs="方正楷体_GBK"/>
          <w:color w:val="auto"/>
          <w:kern w:val="0"/>
          <w:sz w:val="28"/>
          <w:szCs w:val="28"/>
          <w:lang w:eastAsia="zh-CN"/>
        </w:rPr>
        <w:t>三级标准化评审申请书区县应急部门可自行修改确定。</w:t>
      </w:r>
    </w:p>
    <w:p>
      <w:pPr>
        <w:keepNext w:val="0"/>
        <w:keepLines w:val="0"/>
        <w:pageBreakBefore w:val="0"/>
        <w:widowControl w:val="0"/>
        <w:kinsoku/>
        <w:wordWrap/>
        <w:overflowPunct/>
        <w:topLinePunct w:val="0"/>
        <w:autoSpaceDE/>
        <w:autoSpaceDN/>
        <w:bidi w:val="0"/>
        <w:adjustRightInd/>
        <w:snapToGrid/>
        <w:spacing w:before="293" w:beforeLines="50" w:after="293" w:afterLines="50" w:line="560" w:lineRule="exact"/>
        <w:jc w:val="center"/>
        <w:textAlignment w:val="auto"/>
        <w:outlineLvl w:val="0"/>
        <w:rPr>
          <w:rFonts w:hint="eastAsia" w:ascii="宋体" w:hAnsi="宋体" w:eastAsia="方正小标宋_GBK" w:cs="宋体"/>
          <w:color w:val="auto"/>
          <w:kern w:val="0"/>
          <w:sz w:val="44"/>
          <w:szCs w:val="44"/>
          <w:highlight w:val="none"/>
          <w:u w:val="none"/>
          <w:lang w:val="en-US" w:eastAsia="zh-CN"/>
        </w:rPr>
      </w:pPr>
      <w:r>
        <w:rPr>
          <w:rFonts w:hint="eastAsia" w:ascii="宋体" w:hAnsi="宋体" w:eastAsia="方正小标宋_GBK" w:cs="宋体"/>
          <w:color w:val="auto"/>
          <w:kern w:val="0"/>
          <w:sz w:val="44"/>
          <w:szCs w:val="44"/>
          <w:highlight w:val="none"/>
          <w:u w:val="none"/>
          <w:lang w:val="en-US" w:eastAsia="zh-CN"/>
        </w:rPr>
        <w:t>安全生产标准化定级评审承诺书</w:t>
      </w:r>
    </w:p>
    <w:p>
      <w:pPr>
        <w:pStyle w:val="1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本人作为主要负责人，对本单位安全生产工作负全面责任，组织开展安全生产标准化定级建设，并郑重承诺如下：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（1）依法应当具备的证照齐全有效；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（2）依法设置安全生产管理机构或者配备安全生产管理人员；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（3）主要负责人、安全生产管理人员、特种作业人员依法持证上岗，注册安全工程师依法持证并注册执业。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（4）依法对包括主要负责人、安全生产管理人员在内的全员安全生产教育培训；</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（5）申请定级之日前1年内，未发生死亡、总计3人及以上重伤或者直接经济损失总计100万元及以上的生产安全事故；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（5）未发生造成重大社会不良影响的事件；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（6）未被列入安全生产失信惩戒名单；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（7）前次申请定级被告知未通过之日起满1年；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（8）被撤销标准化等级之日起满1年；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（9）全面开展隐患排查治理，发现的重大生产安全事故隐患已完成整改。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对于以上承诺本人自觉遵守如有违反本人原承担责任。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本承诺书自签字日起生效。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方正仿宋_GBK" w:hAnsi="方正仿宋_GBK" w:eastAsia="方正仿宋_GBK" w:cs="方正仿宋_GBK"/>
          <w:sz w:val="28"/>
          <w:szCs w:val="28"/>
          <w:lang w:val="en-US" w:eastAsia="zh-CN"/>
        </w:rPr>
      </w:pPr>
    </w:p>
    <w:p>
      <w:pPr>
        <w:pStyle w:val="1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××××××企业（单位）（盖章）       承诺人签字：</w:t>
      </w:r>
    </w:p>
    <w:p>
      <w:pPr>
        <w:pStyle w:val="10"/>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 xml:space="preserve">                                      2023年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rPr>
        <w:sectPr>
          <w:footerReference r:id="rId19" w:type="default"/>
          <w:footerReference r:id="rId20" w:type="even"/>
          <w:pgSz w:w="11906" w:h="16838"/>
          <w:pgMar w:top="1701" w:right="1588" w:bottom="1474" w:left="1588" w:header="851" w:footer="992" w:gutter="0"/>
          <w:pgNumType w:fmt="numberInDash"/>
          <w:cols w:space="720" w:num="1"/>
          <w:docGrid w:type="linesAndChars" w:linePitch="581" w:charSpace="0"/>
        </w:sectPr>
      </w:pPr>
    </w:p>
    <w:p>
      <w:pPr>
        <w:rPr>
          <w:rFonts w:hint="eastAsia" w:ascii="黑体" w:hAnsi="黑体" w:eastAsia="黑体" w:cs="黑体"/>
          <w:color w:val="auto"/>
          <w:sz w:val="32"/>
          <w:szCs w:val="32"/>
          <w:lang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3</w:t>
      </w:r>
    </w:p>
    <w:p>
      <w:pPr>
        <w:ind w:firstLine="600" w:firstLineChars="200"/>
        <w:rPr>
          <w:color w:val="auto"/>
          <w:sz w:val="30"/>
          <w:szCs w:val="30"/>
        </w:rPr>
      </w:pPr>
    </w:p>
    <w:p>
      <w:pPr>
        <w:adjustRightInd w:val="0"/>
        <w:snapToGrid w:val="0"/>
        <w:jc w:val="center"/>
        <w:rPr>
          <w:rFonts w:ascii="仿宋_GB2312"/>
          <w:snapToGrid w:val="0"/>
          <w:color w:val="auto"/>
          <w:kern w:val="0"/>
          <w:sz w:val="32"/>
          <w:szCs w:val="32"/>
        </w:rPr>
      </w:pPr>
    </w:p>
    <w:p>
      <w:pPr>
        <w:adjustRightInd w:val="0"/>
        <w:snapToGrid w:val="0"/>
        <w:jc w:val="center"/>
        <w:rPr>
          <w:rFonts w:ascii="方正小标宋_GBK" w:hAnsi="方正小标宋_GBK" w:eastAsia="方正小标宋_GBK" w:cs="方正小标宋_GBK"/>
          <w:bCs/>
          <w:snapToGrid w:val="0"/>
          <w:color w:val="auto"/>
          <w:kern w:val="0"/>
          <w:sz w:val="52"/>
          <w:szCs w:val="52"/>
        </w:rPr>
      </w:pPr>
      <w:r>
        <w:rPr>
          <w:rFonts w:hint="eastAsia" w:ascii="方正小标宋_GBK" w:hAnsi="方正小标宋_GBK" w:eastAsia="方正小标宋_GBK" w:cs="方正小标宋_GBK"/>
          <w:bCs/>
          <w:snapToGrid w:val="0"/>
          <w:color w:val="auto"/>
          <w:spacing w:val="100"/>
          <w:kern w:val="0"/>
          <w:sz w:val="52"/>
          <w:szCs w:val="52"/>
        </w:rPr>
        <w:t>企业安全生产标准</w:t>
      </w:r>
      <w:r>
        <w:rPr>
          <w:rFonts w:hint="eastAsia" w:ascii="方正小标宋_GBK" w:hAnsi="方正小标宋_GBK" w:eastAsia="方正小标宋_GBK" w:cs="方正小标宋_GBK"/>
          <w:bCs/>
          <w:snapToGrid w:val="0"/>
          <w:color w:val="auto"/>
          <w:kern w:val="0"/>
          <w:sz w:val="52"/>
          <w:szCs w:val="52"/>
        </w:rPr>
        <w:t>化</w:t>
      </w:r>
    </w:p>
    <w:p>
      <w:pPr>
        <w:adjustRightInd w:val="0"/>
        <w:snapToGrid w:val="0"/>
        <w:jc w:val="center"/>
        <w:rPr>
          <w:rFonts w:ascii="仿宋_GB2312"/>
          <w:snapToGrid w:val="0"/>
          <w:color w:val="auto"/>
          <w:kern w:val="0"/>
          <w:sz w:val="32"/>
          <w:szCs w:val="32"/>
        </w:rPr>
      </w:pPr>
    </w:p>
    <w:p>
      <w:pPr>
        <w:adjustRightInd w:val="0"/>
        <w:snapToGrid w:val="0"/>
        <w:jc w:val="center"/>
        <w:rPr>
          <w:rFonts w:ascii="方正小标宋_GBK" w:hAnsi="方正小标宋_GBK" w:eastAsia="方正小标宋_GBK" w:cs="方正小标宋_GBK"/>
          <w:bCs/>
          <w:snapToGrid w:val="0"/>
          <w:color w:val="auto"/>
          <w:kern w:val="0"/>
          <w:sz w:val="72"/>
          <w:szCs w:val="72"/>
        </w:rPr>
      </w:pPr>
      <w:r>
        <w:rPr>
          <w:rFonts w:hint="eastAsia" w:ascii="方正小标宋_GBK" w:hAnsi="方正小标宋_GBK" w:eastAsia="方正小标宋_GBK" w:cs="方正小标宋_GBK"/>
          <w:bCs/>
          <w:snapToGrid w:val="0"/>
          <w:color w:val="auto"/>
          <w:spacing w:val="340"/>
          <w:kern w:val="0"/>
          <w:sz w:val="72"/>
          <w:szCs w:val="72"/>
        </w:rPr>
        <w:t>现场评审报</w:t>
      </w:r>
      <w:r>
        <w:rPr>
          <w:rFonts w:hint="eastAsia" w:ascii="方正小标宋_GBK" w:hAnsi="方正小标宋_GBK" w:eastAsia="方正小标宋_GBK" w:cs="方正小标宋_GBK"/>
          <w:bCs/>
          <w:snapToGrid w:val="0"/>
          <w:color w:val="auto"/>
          <w:kern w:val="0"/>
          <w:sz w:val="72"/>
          <w:szCs w:val="72"/>
        </w:rPr>
        <w:t>告</w:t>
      </w: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700" w:lineRule="exact"/>
        <w:ind w:firstLine="1280" w:firstLineChars="400"/>
        <w:rPr>
          <w:rFonts w:ascii="仿宋_GB2312"/>
          <w:snapToGrid w:val="0"/>
          <w:color w:val="auto"/>
          <w:kern w:val="0"/>
          <w:sz w:val="32"/>
          <w:szCs w:val="32"/>
          <w:u w:val="single"/>
        </w:rPr>
      </w:pPr>
      <w:r>
        <w:rPr>
          <w:rFonts w:hint="eastAsia" w:ascii="仿宋_GB2312"/>
          <w:snapToGrid w:val="0"/>
          <w:color w:val="auto"/>
          <w:kern w:val="0"/>
          <w:sz w:val="32"/>
          <w:szCs w:val="32"/>
        </w:rPr>
        <w:t>负责现场评审的</w:t>
      </w:r>
      <w:r>
        <w:rPr>
          <w:rFonts w:hint="eastAsia" w:ascii="仿宋_GB2312"/>
          <w:snapToGrid w:val="0"/>
          <w:color w:val="auto"/>
          <w:kern w:val="0"/>
          <w:sz w:val="32"/>
          <w:szCs w:val="32"/>
          <w:lang w:eastAsia="zh-CN"/>
        </w:rPr>
        <w:t>评审专家组</w:t>
      </w:r>
      <w:r>
        <w:rPr>
          <w:rFonts w:hint="eastAsia" w:ascii="仿宋_GB2312"/>
          <w:snapToGrid w:val="0"/>
          <w:color w:val="auto"/>
          <w:kern w:val="0"/>
          <w:sz w:val="32"/>
          <w:szCs w:val="32"/>
        </w:rPr>
        <w:t>（</w:t>
      </w:r>
      <w:r>
        <w:rPr>
          <w:rFonts w:hint="eastAsia" w:ascii="仿宋_GB2312"/>
          <w:snapToGrid w:val="0"/>
          <w:color w:val="auto"/>
          <w:kern w:val="0"/>
          <w:sz w:val="32"/>
          <w:szCs w:val="32"/>
          <w:lang w:eastAsia="zh-CN"/>
        </w:rPr>
        <w:t>签字</w:t>
      </w:r>
      <w:r>
        <w:rPr>
          <w:rFonts w:hint="eastAsia" w:ascii="仿宋_GB2312"/>
          <w:snapToGrid w:val="0"/>
          <w:color w:val="auto"/>
          <w:kern w:val="0"/>
          <w:sz w:val="32"/>
          <w:szCs w:val="32"/>
        </w:rPr>
        <w:t>）</w:t>
      </w:r>
      <w:r>
        <w:rPr>
          <w:rFonts w:hint="eastAsia" w:ascii="仿宋_GB2312"/>
          <w:snapToGrid w:val="0"/>
          <w:color w:val="auto"/>
          <w:kern w:val="0"/>
          <w:sz w:val="32"/>
          <w:szCs w:val="32"/>
          <w:u w:val="single"/>
        </w:rPr>
        <w:t xml:space="preserve">         </w:t>
      </w:r>
      <w:r>
        <w:rPr>
          <w:rFonts w:ascii="仿宋_GB2312"/>
          <w:snapToGrid w:val="0"/>
          <w:color w:val="auto"/>
          <w:kern w:val="0"/>
          <w:sz w:val="32"/>
          <w:szCs w:val="32"/>
          <w:u w:val="single"/>
        </w:rPr>
        <w:t xml:space="preserve">  </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u w:val="single"/>
        </w:rPr>
      </w:pPr>
      <w:r>
        <w:rPr>
          <w:rFonts w:hint="eastAsia" w:ascii="仿宋_GB2312"/>
          <w:snapToGrid w:val="0"/>
          <w:color w:val="auto"/>
          <w:kern w:val="0"/>
          <w:sz w:val="32"/>
          <w:szCs w:val="32"/>
        </w:rPr>
        <w:t>申请企业</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rPr>
      </w:pPr>
      <w:r>
        <w:rPr>
          <w:rFonts w:hint="eastAsia" w:ascii="仿宋_GB2312"/>
          <w:snapToGrid w:val="0"/>
          <w:color w:val="auto"/>
          <w:kern w:val="0"/>
          <w:sz w:val="32"/>
          <w:szCs w:val="32"/>
        </w:rPr>
        <w:t>行    业</w:t>
      </w:r>
      <w:r>
        <w:rPr>
          <w:rFonts w:hint="eastAsia" w:ascii="仿宋_GB2312"/>
          <w:snapToGrid w:val="0"/>
          <w:color w:val="auto"/>
          <w:kern w:val="0"/>
          <w:sz w:val="32"/>
          <w:szCs w:val="32"/>
          <w:u w:val="single"/>
        </w:rPr>
        <w:t xml:space="preserve"> </w:t>
      </w:r>
      <w:r>
        <w:rPr>
          <w:rFonts w:ascii="仿宋_GB2312"/>
          <w:snapToGrid w:val="0"/>
          <w:color w:val="auto"/>
          <w:kern w:val="0"/>
          <w:sz w:val="32"/>
          <w:szCs w:val="32"/>
          <w:u w:val="single"/>
        </w:rPr>
        <w:t xml:space="preserve">   </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专    业</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rPr>
      </w:pPr>
      <w:r>
        <w:rPr>
          <w:rFonts w:hint="eastAsia" w:ascii="仿宋_GB2312"/>
          <w:snapToGrid w:val="0"/>
          <w:color w:val="auto"/>
          <w:kern w:val="0"/>
          <w:sz w:val="32"/>
          <w:szCs w:val="32"/>
        </w:rPr>
        <w:t>评审性质</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初评/复评</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申请等级</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u w:val="single"/>
        </w:rPr>
      </w:pPr>
      <w:r>
        <w:rPr>
          <w:rFonts w:hint="eastAsia" w:ascii="仿宋_GB2312"/>
          <w:snapToGrid w:val="0"/>
          <w:color w:val="auto"/>
          <w:kern w:val="0"/>
          <w:sz w:val="32"/>
          <w:szCs w:val="32"/>
        </w:rPr>
        <w:t>评审日期</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年</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月</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日至</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年</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月</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日</w:t>
      </w:r>
    </w:p>
    <w:p>
      <w:pPr>
        <w:adjustRightInd w:val="0"/>
        <w:snapToGrid w:val="0"/>
        <w:spacing w:line="700" w:lineRule="exact"/>
        <w:jc w:val="center"/>
        <w:rPr>
          <w:rFonts w:ascii="仿宋_GB2312"/>
          <w:snapToGrid w:val="0"/>
          <w:color w:val="auto"/>
          <w:kern w:val="0"/>
          <w:sz w:val="32"/>
          <w:szCs w:val="32"/>
        </w:rPr>
      </w:pPr>
    </w:p>
    <w:p>
      <w:pPr>
        <w:adjustRightInd w:val="0"/>
        <w:snapToGrid w:val="0"/>
        <w:spacing w:line="700" w:lineRule="exact"/>
        <w:jc w:val="center"/>
        <w:rPr>
          <w:rFonts w:ascii="仿宋_GB2312"/>
          <w:snapToGrid w:val="0"/>
          <w:color w:val="auto"/>
          <w:kern w:val="0"/>
          <w:sz w:val="32"/>
          <w:szCs w:val="32"/>
        </w:rPr>
      </w:pPr>
    </w:p>
    <w:p>
      <w:pPr>
        <w:adjustRightInd w:val="0"/>
        <w:snapToGrid w:val="0"/>
        <w:spacing w:before="87" w:beforeLines="15"/>
        <w:jc w:val="center"/>
        <w:rPr>
          <w:rFonts w:hint="eastAsia" w:ascii="方正黑体_GBK" w:hAnsi="方正黑体_GBK" w:eastAsia="方正黑体_GBK" w:cs="方正黑体_GBK"/>
          <w:snapToGrid w:val="0"/>
          <w:color w:val="auto"/>
          <w:kern w:val="0"/>
          <w:sz w:val="28"/>
          <w:szCs w:val="28"/>
        </w:rPr>
        <w:sectPr>
          <w:pgSz w:w="11906" w:h="16838"/>
          <w:pgMar w:top="1701" w:right="1588" w:bottom="1474" w:left="1588" w:header="851" w:footer="992" w:gutter="0"/>
          <w:pgNumType w:fmt="numberInDash"/>
          <w:cols w:space="720" w:num="1"/>
          <w:docGrid w:type="linesAndChars" w:linePitch="581" w:charSpace="0"/>
        </w:sectPr>
      </w:pPr>
    </w:p>
    <w:tbl>
      <w:tblPr>
        <w:tblStyle w:val="9"/>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714"/>
        <w:gridCol w:w="1427"/>
        <w:gridCol w:w="3091"/>
        <w:gridCol w:w="1269"/>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080" w:type="dxa"/>
            <w:gridSpan w:val="6"/>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8"/>
                <w:szCs w:val="28"/>
              </w:rPr>
            </w:pPr>
            <w:r>
              <w:rPr>
                <w:rFonts w:hint="eastAsia" w:ascii="方正黑体_GBK" w:hAnsi="方正黑体_GBK" w:eastAsia="方正黑体_GBK" w:cs="方正黑体_GBK"/>
                <w:snapToGrid w:val="0"/>
                <w:color w:val="auto"/>
                <w:kern w:val="0"/>
                <w:sz w:val="28"/>
                <w:szCs w:val="28"/>
              </w:rPr>
              <w:t>负责现场评审的</w:t>
            </w:r>
            <w:r>
              <w:rPr>
                <w:rFonts w:hint="eastAsia" w:ascii="方正黑体_GBK" w:hAnsi="方正黑体_GBK" w:eastAsia="方正黑体_GBK" w:cs="方正黑体_GBK"/>
                <w:snapToGrid w:val="0"/>
                <w:color w:val="auto"/>
                <w:kern w:val="0"/>
                <w:sz w:val="28"/>
                <w:szCs w:val="28"/>
                <w:lang w:eastAsia="zh-CN"/>
              </w:rPr>
              <w:t>专家组</w:t>
            </w:r>
            <w:r>
              <w:rPr>
                <w:rFonts w:hint="eastAsia" w:ascii="方正黑体_GBK" w:hAnsi="方正黑体_GBK" w:eastAsia="方正黑体_GBK" w:cs="方正黑体_GBK"/>
                <w:snapToGrid w:val="0"/>
                <w:color w:val="auto"/>
                <w:kern w:val="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restart"/>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现场评审组成员</w:t>
            </w:r>
          </w:p>
        </w:tc>
        <w:tc>
          <w:tcPr>
            <w:tcW w:w="714"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7"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姓  名</w:t>
            </w:r>
          </w:p>
        </w:tc>
        <w:tc>
          <w:tcPr>
            <w:tcW w:w="309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单位/职务/职称</w:t>
            </w:r>
          </w:p>
        </w:tc>
        <w:tc>
          <w:tcPr>
            <w:tcW w:w="1269"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电   话</w:t>
            </w:r>
          </w:p>
        </w:tc>
        <w:tc>
          <w:tcPr>
            <w:tcW w:w="1863"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714"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组长</w:t>
            </w:r>
          </w:p>
        </w:tc>
        <w:tc>
          <w:tcPr>
            <w:tcW w:w="1427"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309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69"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863"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714" w:type="dxa"/>
            <w:vMerge w:val="restart"/>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成员</w:t>
            </w:r>
          </w:p>
        </w:tc>
        <w:tc>
          <w:tcPr>
            <w:tcW w:w="1427"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309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69"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863"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714"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7"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309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69"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863"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714"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7"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309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69"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863"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714" w:type="dxa"/>
            <w:vMerge w:val="continue"/>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427"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3091"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269"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c>
          <w:tcPr>
            <w:tcW w:w="1863" w:type="dxa"/>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080" w:type="dxa"/>
            <w:gridSpan w:val="6"/>
            <w:vAlign w:val="center"/>
          </w:tcPr>
          <w:p>
            <w:pPr>
              <w:adjustRightInd w:val="0"/>
              <w:snapToGrid w:val="0"/>
              <w:spacing w:before="87" w:beforeLines="15"/>
              <w:jc w:val="center"/>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8"/>
                <w:szCs w:val="28"/>
              </w:rPr>
              <w:t>现场评审结果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5948" w:type="dxa"/>
            <w:gridSpan w:val="4"/>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4"/>
              </w:rPr>
              <w:t xml:space="preserve">    是否达到拟申请等级： □是   □否</w:t>
            </w:r>
          </w:p>
        </w:tc>
        <w:tc>
          <w:tcPr>
            <w:tcW w:w="3132" w:type="dxa"/>
            <w:gridSpan w:val="2"/>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4"/>
              </w:rPr>
              <w:t xml:space="preserve">    现场评审得分：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8" w:hRule="atLeast"/>
          <w:jc w:val="center"/>
        </w:trPr>
        <w:tc>
          <w:tcPr>
            <w:tcW w:w="9080" w:type="dxa"/>
            <w:gridSpan w:val="6"/>
            <w:vAlign w:val="top"/>
          </w:tcPr>
          <w:p>
            <w:pPr>
              <w:adjustRightInd w:val="0"/>
              <w:snapToGrid w:val="0"/>
              <w:spacing w:line="44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现场评审组组长签字：</w:t>
            </w:r>
          </w:p>
          <w:p>
            <w:pPr>
              <w:adjustRightInd w:val="0"/>
              <w:snapToGrid w:val="0"/>
              <w:spacing w:line="440" w:lineRule="exact"/>
              <w:ind w:firstLine="1200" w:firstLineChars="500"/>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成员签字：</w:t>
            </w:r>
          </w:p>
          <w:p>
            <w:pPr>
              <w:spacing w:line="44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年    月    日</w:t>
            </w:r>
          </w:p>
          <w:p>
            <w:pPr>
              <w:spacing w:line="100" w:lineRule="exact"/>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9080" w:type="dxa"/>
            <w:gridSpan w:val="6"/>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现场评审情况：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9080" w:type="dxa"/>
            <w:gridSpan w:val="6"/>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现场评审不符合项及整改完成情况（</w:t>
            </w:r>
            <w:r>
              <w:rPr>
                <w:rFonts w:hint="eastAsia" w:ascii="方正仿宋_GBK" w:hAnsi="方正仿宋_GBK" w:eastAsia="方正仿宋_GBK" w:cs="方正仿宋_GBK"/>
                <w:snapToGrid w:val="0"/>
                <w:color w:val="auto"/>
                <w:kern w:val="0"/>
                <w:sz w:val="24"/>
                <w:lang w:eastAsia="zh-CN"/>
              </w:rPr>
              <w:t>需</w:t>
            </w:r>
            <w:r>
              <w:rPr>
                <w:rFonts w:hint="eastAsia" w:ascii="方正仿宋_GBK" w:hAnsi="方正仿宋_GBK" w:eastAsia="方正仿宋_GBK" w:cs="方正仿宋_GBK"/>
                <w:snapToGrid w:val="0"/>
                <w:color w:val="auto"/>
                <w:kern w:val="0"/>
                <w:sz w:val="24"/>
              </w:rPr>
              <w:t>另附表提供）：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9080" w:type="dxa"/>
            <w:gridSpan w:val="6"/>
            <w:vAlign w:val="center"/>
          </w:tcPr>
          <w:p>
            <w:pPr>
              <w:adjustRightInd w:val="0"/>
              <w:snapToGrid w:val="0"/>
              <w:spacing w:before="87" w:beforeLines="15"/>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62" w:hRule="atLeast"/>
          <w:jc w:val="center"/>
        </w:trPr>
        <w:tc>
          <w:tcPr>
            <w:tcW w:w="9080" w:type="dxa"/>
            <w:gridSpan w:val="6"/>
            <w:vAlign w:val="top"/>
          </w:tcPr>
          <w:p>
            <w:pPr>
              <w:adjustRightInd w:val="0"/>
              <w:snapToGrid w:val="0"/>
              <w:spacing w:line="56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color w:val="auto"/>
                <w:sz w:val="24"/>
              </w:rPr>
              <w:t xml:space="preserve">    </w:t>
            </w:r>
            <w:r>
              <w:rPr>
                <w:rFonts w:hint="eastAsia" w:ascii="方正仿宋_GBK" w:hAnsi="方正仿宋_GBK" w:eastAsia="方正仿宋_GBK" w:cs="方正仿宋_GBK"/>
                <w:snapToGrid w:val="0"/>
                <w:color w:val="auto"/>
                <w:kern w:val="0"/>
                <w:sz w:val="24"/>
              </w:rPr>
              <w:t>申请定级企业意见：             主要负责人签字：</w:t>
            </w:r>
          </w:p>
          <w:p>
            <w:pPr>
              <w:adjustRightInd w:val="0"/>
              <w:snapToGrid w:val="0"/>
              <w:spacing w:line="56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（企业盖章）                                                                                   </w:t>
            </w:r>
          </w:p>
          <w:p>
            <w:pPr>
              <w:adjustRightInd w:val="0"/>
              <w:snapToGrid w:val="0"/>
              <w:spacing w:line="560" w:lineRule="exact"/>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年   月   日</w:t>
            </w:r>
          </w:p>
          <w:p>
            <w:pPr>
              <w:adjustRightInd w:val="0"/>
              <w:snapToGrid w:val="0"/>
              <w:spacing w:line="200" w:lineRule="exact"/>
              <w:rPr>
                <w:rFonts w:hint="eastAsia" w:ascii="方正仿宋_GBK" w:hAnsi="方正仿宋_GBK" w:eastAsia="方正仿宋_GBK" w:cs="方正仿宋_GBK"/>
                <w:snapToGrid w:val="0"/>
                <w:color w:val="auto"/>
                <w:kern w:val="0"/>
                <w:sz w:val="24"/>
              </w:rPr>
            </w:pPr>
          </w:p>
        </w:tc>
      </w:tr>
    </w:tbl>
    <w:p>
      <w:pPr>
        <w:pStyle w:val="6"/>
        <w:ind w:left="0" w:leftChars="0" w:firstLine="0" w:firstLineChars="0"/>
        <w:rPr>
          <w:rFonts w:hint="eastAsia" w:ascii="方正仿宋_GBK" w:hAnsi="方正仿宋_GBK" w:eastAsia="方正仿宋_GBK" w:cs="方正仿宋_GBK"/>
          <w:color w:val="auto"/>
        </w:rPr>
        <w:sectPr>
          <w:footerReference r:id="rId21" w:type="default"/>
          <w:footerReference r:id="rId22" w:type="even"/>
          <w:pgSz w:w="11906" w:h="16838"/>
          <w:pgMar w:top="1701" w:right="1588" w:bottom="1474" w:left="1588" w:header="851" w:footer="992" w:gutter="0"/>
          <w:pgNumType w:fmt="numberInDash"/>
          <w:cols w:space="720" w:num="1"/>
          <w:docGrid w:type="linesAndChars" w:linePitch="581" w:charSpace="0"/>
        </w:sectPr>
      </w:pPr>
    </w:p>
    <w:p>
      <w:pPr>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eastAsia="zh-CN"/>
        </w:rPr>
        <w:t>附件</w:t>
      </w:r>
      <w:r>
        <w:rPr>
          <w:rFonts w:hint="eastAsia" w:ascii="方正黑体_GBK" w:hAnsi="方正黑体_GBK" w:eastAsia="方正黑体_GBK" w:cs="方正黑体_GBK"/>
          <w:color w:val="auto"/>
          <w:sz w:val="32"/>
          <w:szCs w:val="32"/>
          <w:lang w:val="en-US" w:eastAsia="zh-CN"/>
        </w:rPr>
        <w:t>4</w:t>
      </w:r>
    </w:p>
    <w:p>
      <w:pPr>
        <w:spacing w:line="600" w:lineRule="exact"/>
        <w:jc w:val="cente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重庆市工贸企业安全生产标准化</w:t>
      </w:r>
    </w:p>
    <w:p>
      <w:pPr>
        <w:spacing w:line="600" w:lineRule="exact"/>
        <w:jc w:val="center"/>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定级评审“渝快办”平台申办操作指南</w:t>
      </w: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一、</w:t>
      </w:r>
      <w:r>
        <w:rPr>
          <w:rFonts w:hint="eastAsia" w:ascii="方正黑体_GBK" w:hAnsi="方正黑体_GBK" w:eastAsia="方正黑体_GBK" w:cs="方正黑体_GBK"/>
          <w:color w:val="auto"/>
          <w:sz w:val="32"/>
          <w:szCs w:val="32"/>
        </w:rPr>
        <w:t>登录</w:t>
      </w: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目前</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有</w:t>
      </w:r>
      <w:r>
        <w:rPr>
          <w:rFonts w:hint="eastAsia" w:ascii="方正仿宋_GBK" w:hAnsi="方正仿宋_GBK" w:eastAsia="方正仿宋_GBK" w:cs="方正仿宋_GBK"/>
          <w:color w:val="auto"/>
          <w:sz w:val="32"/>
          <w:szCs w:val="32"/>
          <w:lang w:eastAsia="zh-CN"/>
        </w:rPr>
        <w:t>三</w:t>
      </w:r>
      <w:r>
        <w:rPr>
          <w:rFonts w:hint="eastAsia" w:ascii="方正仿宋_GBK" w:hAnsi="方正仿宋_GBK" w:eastAsia="方正仿宋_GBK" w:cs="方正仿宋_GBK"/>
          <w:color w:val="auto"/>
          <w:sz w:val="32"/>
          <w:szCs w:val="32"/>
        </w:rPr>
        <w:t>种方式</w:t>
      </w:r>
      <w:r>
        <w:rPr>
          <w:rFonts w:hint="eastAsia" w:ascii="方正仿宋_GBK" w:hAnsi="方正仿宋_GBK" w:eastAsia="方正仿宋_GBK" w:cs="方正仿宋_GBK"/>
          <w:color w:val="auto"/>
          <w:sz w:val="32"/>
          <w:szCs w:val="32"/>
          <w:lang w:eastAsia="zh-CN"/>
        </w:rPr>
        <w:t>进入“重庆市政务服务网统一认证中心”</w:t>
      </w:r>
      <w:r>
        <w:rPr>
          <w:rFonts w:hint="eastAsia" w:ascii="方正仿宋_GBK" w:hAnsi="方正仿宋_GBK" w:eastAsia="方正仿宋_GBK" w:cs="方正仿宋_GBK"/>
          <w:color w:val="auto"/>
          <w:sz w:val="32"/>
          <w:szCs w:val="32"/>
        </w:rPr>
        <w:t>：</w:t>
      </w: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color w:val="auto"/>
          <w:sz w:val="32"/>
          <w:szCs w:val="32"/>
        </w:rPr>
        <w:t>一是</w:t>
      </w:r>
      <w:r>
        <w:rPr>
          <w:rFonts w:hint="eastAsia" w:ascii="方正仿宋_GBK" w:hAnsi="方正仿宋_GBK" w:eastAsia="方正仿宋_GBK" w:cs="方正仿宋_GBK"/>
          <w:color w:val="auto"/>
          <w:sz w:val="32"/>
          <w:szCs w:val="32"/>
        </w:rPr>
        <w:t>在重庆市政府网站或重庆市</w:t>
      </w:r>
      <w:r>
        <w:rPr>
          <w:rFonts w:hint="eastAsia" w:ascii="方正仿宋_GBK" w:hAnsi="方正仿宋_GBK" w:eastAsia="方正仿宋_GBK" w:cs="方正仿宋_GBK"/>
          <w:color w:val="auto"/>
          <w:sz w:val="32"/>
          <w:szCs w:val="32"/>
          <w:lang w:eastAsia="zh-CN"/>
        </w:rPr>
        <w:t>应急局</w:t>
      </w:r>
      <w:r>
        <w:rPr>
          <w:rFonts w:hint="eastAsia" w:ascii="方正仿宋_GBK" w:hAnsi="方正仿宋_GBK" w:eastAsia="方正仿宋_GBK" w:cs="方正仿宋_GBK"/>
          <w:color w:val="auto"/>
          <w:sz w:val="32"/>
          <w:szCs w:val="32"/>
        </w:rPr>
        <w:t>网找到“</w:t>
      </w:r>
      <w:r>
        <w:rPr>
          <w:rFonts w:hint="eastAsia" w:ascii="方正仿宋_GBK" w:hAnsi="方正仿宋_GBK" w:eastAsia="方正仿宋_GBK" w:cs="方正仿宋_GBK"/>
          <w:color w:val="auto"/>
          <w:sz w:val="32"/>
          <w:szCs w:val="32"/>
          <w:lang w:eastAsia="zh-CN"/>
        </w:rPr>
        <w:t>渝快办</w:t>
      </w:r>
      <w:r>
        <w:rPr>
          <w:rFonts w:hint="eastAsia" w:ascii="方正仿宋_GBK" w:hAnsi="方正仿宋_GBK" w:eastAsia="方正仿宋_GBK" w:cs="方正仿宋_GBK"/>
          <w:color w:val="auto"/>
          <w:sz w:val="32"/>
          <w:szCs w:val="32"/>
        </w:rPr>
        <w:t>”一栏，点击进入。</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b/>
          <w:color w:val="auto"/>
          <w:sz w:val="32"/>
          <w:szCs w:val="32"/>
        </w:rPr>
        <w:t>二是</w:t>
      </w:r>
      <w:r>
        <w:rPr>
          <w:rFonts w:hint="eastAsia" w:ascii="方正仿宋_GBK" w:hAnsi="方正仿宋_GBK" w:eastAsia="方正仿宋_GBK" w:cs="方正仿宋_GBK"/>
          <w:color w:val="auto"/>
          <w:sz w:val="32"/>
          <w:szCs w:val="32"/>
        </w:rPr>
        <w:t>直接在浏览器中输入网址http://10.111.255.88/，进入该网站。</w:t>
      </w:r>
      <w:r>
        <w:rPr>
          <w:rFonts w:hint="eastAsia" w:ascii="方正仿宋_GBK" w:hAnsi="方正仿宋_GBK" w:eastAsia="方正仿宋_GBK" w:cs="方正仿宋_GBK"/>
          <w:color w:val="auto"/>
          <w:sz w:val="32"/>
          <w:szCs w:val="32"/>
          <w:lang w:eastAsia="zh-CN"/>
        </w:rPr>
        <w:t>如下图：</w:t>
      </w: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59264" behindDoc="0" locked="0" layoutInCell="1" allowOverlap="1">
            <wp:simplePos x="0" y="0"/>
            <wp:positionH relativeFrom="column">
              <wp:posOffset>356870</wp:posOffset>
            </wp:positionH>
            <wp:positionV relativeFrom="paragraph">
              <wp:posOffset>120650</wp:posOffset>
            </wp:positionV>
            <wp:extent cx="5271770" cy="2284095"/>
            <wp:effectExtent l="0" t="0" r="5080" b="1905"/>
            <wp:wrapSquare wrapText="bothSides"/>
            <wp:docPr id="10" name="图片 3" descr="1656053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1656053122552"/>
                    <pic:cNvPicPr>
                      <a:picLocks noChangeAspect="1"/>
                    </pic:cNvPicPr>
                  </pic:nvPicPr>
                  <pic:blipFill>
                    <a:blip r:embed="rId32"/>
                    <a:stretch>
                      <a:fillRect/>
                    </a:stretch>
                  </pic:blipFill>
                  <pic:spPr>
                    <a:xfrm>
                      <a:off x="0" y="0"/>
                      <a:ext cx="5271770" cy="228409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b/>
          <w:color w:val="auto"/>
          <w:sz w:val="32"/>
          <w:szCs w:val="32"/>
          <w:lang w:val="en-US" w:eastAsia="zh-CN"/>
        </w:rPr>
      </w:pPr>
      <w:r>
        <w:rPr>
          <w:rFonts w:hint="eastAsia" w:ascii="方正仿宋_GBK" w:hAnsi="方正仿宋_GBK" w:eastAsia="方正仿宋_GBK" w:cs="方正仿宋_GBK"/>
          <w:b/>
          <w:color w:val="auto"/>
          <w:sz w:val="32"/>
          <w:szCs w:val="32"/>
          <w:lang w:eastAsia="zh-CN"/>
        </w:rPr>
        <w:t>三是</w:t>
      </w:r>
      <w:r>
        <w:rPr>
          <w:rFonts w:hint="eastAsia" w:ascii="方正仿宋_GBK" w:hAnsi="方正仿宋_GBK" w:eastAsia="方正仿宋_GBK" w:cs="方正仿宋_GBK"/>
          <w:color w:val="auto"/>
          <w:sz w:val="32"/>
          <w:szCs w:val="32"/>
          <w:lang w:eastAsia="zh-CN"/>
        </w:rPr>
        <w:t>使用重庆市政府</w:t>
      </w:r>
      <w:r>
        <w:rPr>
          <w:rFonts w:hint="eastAsia" w:ascii="方正仿宋_GBK" w:hAnsi="方正仿宋_GBK" w:eastAsia="方正仿宋_GBK" w:cs="方正仿宋_GBK"/>
          <w:color w:val="auto"/>
          <w:sz w:val="32"/>
          <w:szCs w:val="32"/>
          <w:lang w:val="en-US" w:eastAsia="zh-CN"/>
        </w:rPr>
        <w:t>APP或支付宝电子营业执照小程序扫一扫登录。</w:t>
      </w:r>
    </w:p>
    <w:p>
      <w:pPr>
        <w:spacing w:line="600" w:lineRule="exact"/>
        <w:ind w:firstLine="640" w:firstLineChars="200"/>
        <w:rPr>
          <w:rFonts w:hint="eastAsia" w:ascii="方正黑体_GBK" w:hAnsi="方正黑体_GBK" w:eastAsia="方正黑体_GBK" w:cs="方正黑体_GBK"/>
          <w:color w:val="auto"/>
          <w:sz w:val="32"/>
          <w:szCs w:val="32"/>
          <w:lang w:eastAsia="zh-CN"/>
        </w:rPr>
        <w:sectPr>
          <w:footerReference r:id="rId23" w:type="default"/>
          <w:footerReference r:id="rId24" w:type="even"/>
          <w:pgSz w:w="11906" w:h="16838"/>
          <w:pgMar w:top="1701" w:right="1588" w:bottom="1474" w:left="1588" w:header="851" w:footer="992" w:gutter="0"/>
          <w:pgNumType w:fmt="numberInDash"/>
          <w:cols w:space="720" w:num="1"/>
          <w:docGrid w:type="linesAndChars" w:linePitch="581" w:charSpace="0"/>
        </w:sectPr>
      </w:pP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黑体_GBK" w:hAnsi="方正黑体_GBK" w:eastAsia="方正黑体_GBK" w:cs="方正黑体_GBK"/>
          <w:color w:val="auto"/>
          <w:sz w:val="32"/>
          <w:szCs w:val="32"/>
          <w:lang w:eastAsia="zh-CN"/>
        </w:rPr>
        <w:t>二、</w:t>
      </w:r>
      <w:r>
        <w:rPr>
          <w:rFonts w:hint="eastAsia" w:ascii="方正黑体_GBK" w:hAnsi="方正黑体_GBK" w:eastAsia="方正黑体_GBK" w:cs="方正黑体_GBK"/>
          <w:color w:val="auto"/>
          <w:sz w:val="32"/>
          <w:szCs w:val="32"/>
        </w:rPr>
        <w:t>申请</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注册法人用户后</w:t>
      </w:r>
      <w:r>
        <w:rPr>
          <w:rFonts w:hint="eastAsia" w:ascii="方正仿宋_GBK" w:hAnsi="方正仿宋_GBK" w:eastAsia="方正仿宋_GBK" w:cs="方正仿宋_GBK"/>
          <w:color w:val="auto"/>
          <w:sz w:val="32"/>
          <w:szCs w:val="32"/>
        </w:rPr>
        <w:t>登录</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0288" behindDoc="0" locked="0" layoutInCell="1" allowOverlap="1">
            <wp:simplePos x="0" y="0"/>
            <wp:positionH relativeFrom="column">
              <wp:posOffset>316865</wp:posOffset>
            </wp:positionH>
            <wp:positionV relativeFrom="paragraph">
              <wp:posOffset>115570</wp:posOffset>
            </wp:positionV>
            <wp:extent cx="5273675" cy="2936875"/>
            <wp:effectExtent l="0" t="0" r="3175" b="15875"/>
            <wp:wrapNone/>
            <wp:docPr id="2" name="图片 4" descr="16560532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656053211859"/>
                    <pic:cNvPicPr>
                      <a:picLocks noChangeAspect="1"/>
                    </pic:cNvPicPr>
                  </pic:nvPicPr>
                  <pic:blipFill>
                    <a:blip r:embed="rId33"/>
                    <a:stretch>
                      <a:fillRect/>
                    </a:stretch>
                  </pic:blipFill>
                  <pic:spPr>
                    <a:xfrm>
                      <a:off x="0" y="0"/>
                      <a:ext cx="5273675" cy="293687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进入后</w:t>
      </w:r>
      <w:r>
        <w:rPr>
          <w:rFonts w:hint="eastAsia" w:ascii="方正仿宋_GBK" w:hAnsi="方正仿宋_GBK" w:eastAsia="方正仿宋_GBK" w:cs="方正仿宋_GBK"/>
          <w:color w:val="auto"/>
          <w:sz w:val="32"/>
          <w:szCs w:val="32"/>
        </w:rPr>
        <w:t>在搜索栏输入关键词</w:t>
      </w:r>
      <w:r>
        <w:rPr>
          <w:rFonts w:hint="eastAsia" w:ascii="方正仿宋_GBK" w:hAnsi="方正仿宋_GBK" w:eastAsia="方正仿宋_GBK" w:cs="方正仿宋_GBK"/>
          <w:color w:val="auto"/>
          <w:sz w:val="32"/>
          <w:szCs w:val="32"/>
          <w:lang w:eastAsia="zh-CN"/>
        </w:rPr>
        <w:t>“标准化”</w:t>
      </w:r>
      <w:r>
        <w:rPr>
          <w:rFonts w:hint="eastAsia" w:ascii="方正仿宋_GBK" w:hAnsi="方正仿宋_GBK" w:eastAsia="方正仿宋_GBK" w:cs="方正仿宋_GBK"/>
          <w:color w:val="auto"/>
          <w:sz w:val="32"/>
          <w:szCs w:val="32"/>
        </w:rPr>
        <w:t>进行查询</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选择</w:t>
      </w:r>
      <w:r>
        <w:rPr>
          <w:rFonts w:hint="eastAsia" w:ascii="方正仿宋_GBK" w:hAnsi="方正仿宋_GBK" w:eastAsia="方正仿宋_GBK" w:cs="方正仿宋_GBK"/>
          <w:color w:val="auto"/>
          <w:sz w:val="32"/>
          <w:szCs w:val="32"/>
          <w:lang w:eastAsia="zh-CN"/>
        </w:rPr>
        <w:t>“工贸企业安全生产标准化的考核定级”，点击“在线办理”进行办理</w:t>
      </w:r>
      <w:r>
        <w:rPr>
          <w:rFonts w:hint="eastAsia" w:ascii="方正仿宋_GBK" w:hAnsi="方正仿宋_GBK" w:eastAsia="方正仿宋_GBK" w:cs="方正仿宋_GBK"/>
          <w:color w:val="auto"/>
          <w:sz w:val="32"/>
          <w:szCs w:val="32"/>
        </w:rPr>
        <w:t>。</w:t>
      </w: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1312" behindDoc="0" locked="0" layoutInCell="1" allowOverlap="1">
            <wp:simplePos x="0" y="0"/>
            <wp:positionH relativeFrom="column">
              <wp:posOffset>276860</wp:posOffset>
            </wp:positionH>
            <wp:positionV relativeFrom="paragraph">
              <wp:posOffset>31750</wp:posOffset>
            </wp:positionV>
            <wp:extent cx="5268595" cy="3491230"/>
            <wp:effectExtent l="0" t="0" r="8255" b="13970"/>
            <wp:wrapNone/>
            <wp:docPr id="1" name="图片 5" descr="16560533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656053343526"/>
                    <pic:cNvPicPr>
                      <a:picLocks noChangeAspect="1"/>
                    </pic:cNvPicPr>
                  </pic:nvPicPr>
                  <pic:blipFill>
                    <a:blip r:embed="rId34"/>
                    <a:stretch>
                      <a:fillRect/>
                    </a:stretch>
                  </pic:blipFill>
                  <pic:spPr>
                    <a:xfrm>
                      <a:off x="0" y="0"/>
                      <a:ext cx="5268595" cy="3491230"/>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黑体_GBK" w:hAnsi="方正黑体_GBK" w:eastAsia="方正黑体_GBK" w:cs="方正黑体_GBK"/>
          <w:color w:val="auto"/>
          <w:sz w:val="32"/>
          <w:szCs w:val="32"/>
          <w:lang w:eastAsia="zh-CN"/>
        </w:rPr>
        <w:sectPr>
          <w:footerReference r:id="rId25" w:type="default"/>
          <w:footerReference r:id="rId26" w:type="even"/>
          <w:pgSz w:w="11906" w:h="16838"/>
          <w:pgMar w:top="1701" w:right="1588" w:bottom="1474" w:left="1588" w:header="851" w:footer="992" w:gutter="0"/>
          <w:pgNumType w:fmt="numberInDash"/>
          <w:cols w:space="720" w:num="1"/>
          <w:docGrid w:type="linesAndChars" w:linePitch="581" w:charSpace="0"/>
        </w:sectPr>
      </w:pPr>
    </w:p>
    <w:p>
      <w:pPr>
        <w:spacing w:line="600" w:lineRule="exact"/>
        <w:ind w:firstLine="640" w:firstLineChars="200"/>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三、</w:t>
      </w:r>
      <w:r>
        <w:rPr>
          <w:rFonts w:hint="eastAsia" w:ascii="方正黑体_GBK" w:hAnsi="方正黑体_GBK" w:eastAsia="方正黑体_GBK" w:cs="方正黑体_GBK"/>
          <w:color w:val="auto"/>
          <w:sz w:val="32"/>
          <w:szCs w:val="32"/>
        </w:rPr>
        <w:t>办理</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进入“对工贸企业安全生产标准化的考核定级”界面，按要求进行填报。</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2336" behindDoc="0" locked="0" layoutInCell="1" allowOverlap="1">
            <wp:simplePos x="0" y="0"/>
            <wp:positionH relativeFrom="column">
              <wp:posOffset>139065</wp:posOffset>
            </wp:positionH>
            <wp:positionV relativeFrom="paragraph">
              <wp:posOffset>22860</wp:posOffset>
            </wp:positionV>
            <wp:extent cx="5266690" cy="3248025"/>
            <wp:effectExtent l="0" t="0" r="10160" b="9525"/>
            <wp:wrapNone/>
            <wp:docPr id="3" name="图片 6" descr="16560535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1656053571143"/>
                    <pic:cNvPicPr>
                      <a:picLocks noChangeAspect="1"/>
                    </pic:cNvPicPr>
                  </pic:nvPicPr>
                  <pic:blipFill>
                    <a:blip r:embed="rId35"/>
                    <a:stretch>
                      <a:fillRect/>
                    </a:stretch>
                  </pic:blipFill>
                  <pic:spPr>
                    <a:xfrm>
                      <a:off x="0" y="0"/>
                      <a:ext cx="5266690" cy="324802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按照</w:t>
      </w:r>
      <w:r>
        <w:rPr>
          <w:rFonts w:hint="eastAsia" w:ascii="方正仿宋_GBK" w:hAnsi="方正仿宋_GBK" w:eastAsia="方正仿宋_GBK" w:cs="方正仿宋_GBK"/>
          <w:color w:val="auto"/>
          <w:sz w:val="32"/>
          <w:szCs w:val="32"/>
        </w:rPr>
        <w:t>要求将“基本信息”和“业务信息”填写齐全</w:t>
      </w:r>
      <w:r>
        <w:rPr>
          <w:rFonts w:hint="eastAsia" w:ascii="方正仿宋_GBK" w:hAnsi="方正仿宋_GBK" w:eastAsia="方正仿宋_GBK" w:cs="方正仿宋_GBK"/>
          <w:color w:val="auto"/>
          <w:sz w:val="32"/>
          <w:szCs w:val="32"/>
          <w:lang w:val="en-US" w:eastAsia="zh-CN"/>
        </w:rPr>
        <w:t>，并</w:t>
      </w:r>
      <w:r>
        <w:rPr>
          <w:rFonts w:hint="eastAsia" w:ascii="方正仿宋_GBK" w:hAnsi="方正仿宋_GBK" w:eastAsia="方正仿宋_GBK" w:cs="方正仿宋_GBK"/>
          <w:color w:val="auto"/>
          <w:sz w:val="32"/>
          <w:szCs w:val="32"/>
        </w:rPr>
        <w:t>将所需要材料</w:t>
      </w:r>
      <w:r>
        <w:rPr>
          <w:rFonts w:hint="eastAsia" w:ascii="方正仿宋_GBK" w:hAnsi="方正仿宋_GBK" w:eastAsia="方正仿宋_GBK" w:cs="方正仿宋_GBK"/>
          <w:color w:val="auto"/>
          <w:sz w:val="32"/>
          <w:szCs w:val="32"/>
          <w:lang w:eastAsia="zh-CN"/>
        </w:rPr>
        <w:t>按要求上传（窗口提交后面有上传材料）。</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3360" behindDoc="0" locked="0" layoutInCell="1" allowOverlap="1">
            <wp:simplePos x="0" y="0"/>
            <wp:positionH relativeFrom="column">
              <wp:posOffset>-27305</wp:posOffset>
            </wp:positionH>
            <wp:positionV relativeFrom="paragraph">
              <wp:posOffset>219075</wp:posOffset>
            </wp:positionV>
            <wp:extent cx="2887345" cy="2802255"/>
            <wp:effectExtent l="0" t="0" r="8255" b="17145"/>
            <wp:wrapNone/>
            <wp:docPr id="6" name="图片 7" descr="165605384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656053848903"/>
                    <pic:cNvPicPr>
                      <a:picLocks noChangeAspect="1"/>
                    </pic:cNvPicPr>
                  </pic:nvPicPr>
                  <pic:blipFill>
                    <a:blip r:embed="rId36"/>
                    <a:stretch>
                      <a:fillRect/>
                    </a:stretch>
                  </pic:blipFill>
                  <pic:spPr>
                    <a:xfrm>
                      <a:off x="0" y="0"/>
                      <a:ext cx="2887345" cy="2802255"/>
                    </a:xfrm>
                    <a:prstGeom prst="rect">
                      <a:avLst/>
                    </a:prstGeom>
                    <a:noFill/>
                    <a:ln>
                      <a:noFill/>
                    </a:ln>
                  </pic:spPr>
                </pic:pic>
              </a:graphicData>
            </a:graphic>
          </wp:anchor>
        </w:drawing>
      </w:r>
      <w:r>
        <w:rPr>
          <w:rFonts w:hint="eastAsia" w:ascii="方正仿宋_GBK" w:hAnsi="方正仿宋_GBK" w:eastAsia="方正仿宋_GBK" w:cs="方正仿宋_GBK"/>
          <w:color w:val="auto"/>
          <w:sz w:val="32"/>
          <w:szCs w:val="32"/>
          <w:lang w:eastAsia="zh-CN"/>
        </w:rPr>
        <w:drawing>
          <wp:anchor distT="0" distB="0" distL="114300" distR="114300" simplePos="0" relativeHeight="251664384" behindDoc="0" locked="0" layoutInCell="1" allowOverlap="1">
            <wp:simplePos x="0" y="0"/>
            <wp:positionH relativeFrom="column">
              <wp:posOffset>3014980</wp:posOffset>
            </wp:positionH>
            <wp:positionV relativeFrom="paragraph">
              <wp:posOffset>213995</wp:posOffset>
            </wp:positionV>
            <wp:extent cx="3019425" cy="2790825"/>
            <wp:effectExtent l="0" t="0" r="9525" b="9525"/>
            <wp:wrapNone/>
            <wp:docPr id="5" name="图片 8" descr="165605392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1656053928960"/>
                    <pic:cNvPicPr>
                      <a:picLocks noChangeAspect="1"/>
                    </pic:cNvPicPr>
                  </pic:nvPicPr>
                  <pic:blipFill>
                    <a:blip r:embed="rId37"/>
                    <a:stretch>
                      <a:fillRect/>
                    </a:stretch>
                  </pic:blipFill>
                  <pic:spPr>
                    <a:xfrm>
                      <a:off x="0" y="0"/>
                      <a:ext cx="3019425" cy="279082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黑体_GBK" w:hAnsi="方正黑体_GBK" w:eastAsia="方正黑体_GBK" w:cs="方正黑体_GBK"/>
          <w:color w:val="auto"/>
          <w:sz w:val="32"/>
          <w:szCs w:val="32"/>
          <w:lang w:eastAsia="zh-CN"/>
        </w:rPr>
        <w:sectPr>
          <w:footerReference r:id="rId27" w:type="default"/>
          <w:footerReference r:id="rId28" w:type="even"/>
          <w:pgSz w:w="11906" w:h="16838"/>
          <w:pgMar w:top="1701" w:right="1588" w:bottom="1474" w:left="1588" w:header="851" w:footer="992" w:gutter="0"/>
          <w:pgNumType w:fmt="numberInDash"/>
          <w:cols w:space="720" w:num="1"/>
          <w:docGrid w:type="linesAndChars" w:linePitch="581" w:charSpace="0"/>
        </w:sectPr>
      </w:pPr>
    </w:p>
    <w:p>
      <w:pPr>
        <w:spacing w:line="600" w:lineRule="exact"/>
        <w:ind w:firstLine="640" w:firstLineChars="20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四、领取方式</w:t>
      </w:r>
    </w:p>
    <w:p>
      <w:pPr>
        <w:spacing w:line="600" w:lineRule="exact"/>
        <w:ind w:firstLine="640" w:firstLineChars="200"/>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eastAsia="zh-CN"/>
        </w:rPr>
        <w:t>填写收件人地址、姓名和联系电话，通过评审后由工作人员将标准化定级公告邮寄送达。</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5408" behindDoc="0" locked="0" layoutInCell="1" allowOverlap="1">
            <wp:simplePos x="0" y="0"/>
            <wp:positionH relativeFrom="column">
              <wp:posOffset>509270</wp:posOffset>
            </wp:positionH>
            <wp:positionV relativeFrom="paragraph">
              <wp:posOffset>102870</wp:posOffset>
            </wp:positionV>
            <wp:extent cx="4272915" cy="2566035"/>
            <wp:effectExtent l="0" t="0" r="13335" b="5715"/>
            <wp:wrapNone/>
            <wp:docPr id="7" name="图片 9" descr="165605419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1656054196779"/>
                    <pic:cNvPicPr>
                      <a:picLocks noChangeAspect="1"/>
                    </pic:cNvPicPr>
                  </pic:nvPicPr>
                  <pic:blipFill>
                    <a:blip r:embed="rId38"/>
                    <a:stretch>
                      <a:fillRect/>
                    </a:stretch>
                  </pic:blipFill>
                  <pic:spPr>
                    <a:xfrm>
                      <a:off x="0" y="0"/>
                      <a:ext cx="4272915" cy="256603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仿宋_GBK" w:hAnsi="方正仿宋_GBK" w:eastAsia="方正仿宋_GBK" w:cs="方正仿宋_GBK"/>
          <w:color w:val="auto"/>
          <w:sz w:val="32"/>
          <w:szCs w:val="32"/>
          <w:lang w:eastAsia="zh-CN"/>
        </w:rPr>
      </w:pPr>
    </w:p>
    <w:p>
      <w:pPr>
        <w:spacing w:line="600" w:lineRule="exact"/>
        <w:rPr>
          <w:rFonts w:hint="eastAsia" w:ascii="方正仿宋_GBK" w:hAnsi="方正仿宋_GBK" w:eastAsia="方正仿宋_GBK" w:cs="方正仿宋_GBK"/>
          <w:color w:val="auto"/>
          <w:sz w:val="32"/>
          <w:szCs w:val="32"/>
          <w:lang w:eastAsia="zh-CN"/>
        </w:rPr>
      </w:pPr>
    </w:p>
    <w:p>
      <w:pPr>
        <w:spacing w:line="600" w:lineRule="exact"/>
        <w:ind w:firstLine="640" w:firstLineChars="200"/>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五、提交</w:t>
      </w: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填写完毕提交后，</w:t>
      </w:r>
      <w:r>
        <w:rPr>
          <w:rFonts w:hint="eastAsia" w:ascii="方正仿宋_GBK" w:hAnsi="方正仿宋_GBK" w:eastAsia="方正仿宋_GBK" w:cs="方正仿宋_GBK"/>
          <w:color w:val="auto"/>
          <w:sz w:val="32"/>
          <w:szCs w:val="32"/>
        </w:rPr>
        <w:t>会自动生成一个申办告知单，其中的申办流水号，是审批事项在互联网查询的唯一“身份证”。</w:t>
      </w:r>
    </w:p>
    <w:p>
      <w:pPr>
        <w:spacing w:line="600" w:lineRule="exact"/>
        <w:ind w:firstLine="640" w:firstLineChars="200"/>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申办事项受理与否、流转阶段、处理单位、处理时间、处理意见等，都可以查询得到。</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6432" behindDoc="0" locked="0" layoutInCell="1" allowOverlap="1">
            <wp:simplePos x="0" y="0"/>
            <wp:positionH relativeFrom="column">
              <wp:posOffset>505460</wp:posOffset>
            </wp:positionH>
            <wp:positionV relativeFrom="paragraph">
              <wp:posOffset>19050</wp:posOffset>
            </wp:positionV>
            <wp:extent cx="4324985" cy="2376805"/>
            <wp:effectExtent l="0" t="0" r="18415" b="4445"/>
            <wp:wrapNone/>
            <wp:docPr id="8" name="图片 10" descr="16560543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1656054329706"/>
                    <pic:cNvPicPr>
                      <a:picLocks noChangeAspect="1"/>
                    </pic:cNvPicPr>
                  </pic:nvPicPr>
                  <pic:blipFill>
                    <a:blip r:embed="rId39"/>
                    <a:stretch>
                      <a:fillRect/>
                    </a:stretch>
                  </pic:blipFill>
                  <pic:spPr>
                    <a:xfrm>
                      <a:off x="0" y="0"/>
                      <a:ext cx="4324985" cy="2376805"/>
                    </a:xfrm>
                    <a:prstGeom prst="rect">
                      <a:avLst/>
                    </a:prstGeom>
                    <a:noFill/>
                    <a:ln>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topLinePunct w:val="0"/>
        <w:autoSpaceDE/>
        <w:autoSpaceDN/>
        <w:bidi w:val="0"/>
        <w:adjustRightInd/>
        <w:snapToGrid/>
        <w:spacing w:line="1100" w:lineRule="exact"/>
        <w:ind w:right="0" w:rightChars="0"/>
        <w:textAlignment w:val="auto"/>
        <w:outlineLvl w:val="9"/>
        <w:rPr>
          <w:rFonts w:hint="eastAsia" w:ascii="方正仿宋_GBK" w:hAnsi="方正仿宋_GBK" w:eastAsia="方正仿宋_GBK" w:cs="方正仿宋_GBK"/>
          <w:color w:val="auto"/>
          <w:sz w:val="32"/>
          <w:szCs w:val="32"/>
          <w:lang w:val="en-US" w:eastAsia="zh-CN"/>
        </w:rPr>
      </w:pPr>
      <w:bookmarkStart w:id="1" w:name="_GoBack"/>
      <w:bookmarkEnd w:id="1"/>
    </w:p>
    <w:sectPr>
      <w:footerReference r:id="rId29" w:type="default"/>
      <w:footerReference r:id="rId30" w:type="even"/>
      <w:pgSz w:w="11906" w:h="16838"/>
      <w:pgMar w:top="1701" w:right="1588" w:bottom="1474" w:left="1588" w:header="851" w:footer="992" w:gutter="0"/>
      <w:pgNumType w:fmt="numberInDash"/>
      <w:cols w:space="720" w:num="1"/>
      <w:docGrid w:type="linesAndChars" w:linePitch="5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仿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18</w:t>
    </w:r>
    <w:r>
      <w:rPr>
        <w:rFonts w:hint="eastAsia" w:ascii="宋体" w:hAnsi="宋体" w:eastAsia="宋体" w:cs="宋体"/>
        <w:sz w:val="28"/>
        <w:szCs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19 </w:t>
    </w:r>
    <w:r>
      <w:rPr>
        <w:rFonts w:hint="eastAsia" w:ascii="宋体" w:hAnsi="宋体" w:eastAsia="宋体" w:cs="宋体"/>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18</w:t>
    </w:r>
    <w:r>
      <w:rPr>
        <w:rFonts w:ascii="Times New Roman" w:hAnsi="Times New Roman" w:cs="Times New Roman"/>
        <w:sz w:val="28"/>
        <w:szCs w:val="28"/>
      </w:rPr>
      <w:t xml:space="preserve"> —</w:t>
    </w:r>
  </w:p>
  <w:p>
    <w:pPr>
      <w:pStyle w:val="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19 </w:t>
    </w:r>
    <w:r>
      <w:rPr>
        <w:rFonts w:ascii="Times New Roman" w:hAnsi="Times New Roman" w:cs="Times New Roman"/>
        <w:sz w:val="28"/>
        <w:szCs w:val="28"/>
      </w:rPr>
      <w:t>—</w:t>
    </w:r>
  </w:p>
  <w:p>
    <w:pPr>
      <w:pStyle w:val="5"/>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20</w:t>
    </w:r>
    <w:r>
      <w:rPr>
        <w:rFonts w:hint="eastAsia" w:ascii="宋体" w:hAnsi="宋体" w:eastAsia="宋体" w:cs="宋体"/>
        <w:sz w:val="28"/>
        <w:szCs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280" w:firstLineChars="100"/>
      <w:jc w:val="right"/>
      <w:rPr>
        <w:rFonts w:hint="eastAsia" w:eastAsia="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21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20</w:t>
    </w:r>
    <w:r>
      <w:rPr>
        <w:rFonts w:ascii="Times New Roman" w:hAnsi="Times New Roman" w:cs="Times New Roman"/>
        <w:sz w:val="28"/>
        <w:szCs w:val="28"/>
      </w:rPr>
      <w:t xml:space="preserve"> —</w:t>
    </w:r>
  </w:p>
  <w:p>
    <w:pPr>
      <w:pStyle w:val="5"/>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23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22</w:t>
    </w:r>
    <w:r>
      <w:rPr>
        <w:rFonts w:hint="eastAsia" w:ascii="宋体" w:hAnsi="宋体" w:eastAsia="宋体" w:cs="宋体"/>
        <w:sz w:val="28"/>
        <w:szCs w:val="2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21 </w:t>
    </w:r>
    <w:r>
      <w:rPr>
        <w:rFonts w:ascii="Times New Roman" w:hAnsi="Times New Roman" w:cs="Times New Roman"/>
        <w:sz w:val="28"/>
        <w:szCs w:val="28"/>
      </w:rPr>
      <w:t>—</w:t>
    </w:r>
  </w:p>
  <w:p>
    <w:pPr>
      <w:pStyle w:val="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14</w:t>
    </w:r>
    <w:r>
      <w:rPr>
        <w:rFonts w:hint="eastAsia" w:ascii="宋体" w:hAnsi="宋体" w:eastAsia="宋体" w:cs="宋体"/>
        <w:sz w:val="28"/>
        <w:szCs w:val="2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24</w:t>
    </w:r>
    <w:r>
      <w:rPr>
        <w:rFonts w:hint="eastAsia" w:ascii="宋体" w:hAnsi="宋体" w:eastAsia="宋体" w:cs="宋体"/>
        <w:sz w:val="28"/>
        <w:szCs w:val="2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25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22</w:t>
    </w:r>
    <w:r>
      <w:rPr>
        <w:rFonts w:ascii="Times New Roman" w:hAnsi="Times New Roman" w:cs="Times New Roman"/>
        <w:sz w:val="28"/>
        <w:szCs w:val="28"/>
      </w:rPr>
      <w:t xml:space="preserve"> —</w:t>
    </w:r>
  </w:p>
  <w:p>
    <w:pPr>
      <w:pStyle w:val="5"/>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23 </w:t>
    </w:r>
    <w:r>
      <w:rPr>
        <w:rFonts w:ascii="Times New Roman" w:hAnsi="Times New Roman" w:cs="Times New Roman"/>
        <w:sz w:val="28"/>
        <w:szCs w:val="28"/>
      </w:rPr>
      <w:t>—</w:t>
    </w:r>
  </w:p>
  <w:p>
    <w:pPr>
      <w:pStyle w:val="5"/>
      <w:jc w:val="righ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26</w:t>
    </w:r>
    <w:r>
      <w:rPr>
        <w:rFonts w:hint="eastAsia" w:ascii="宋体" w:hAnsi="宋体" w:eastAsia="宋体" w:cs="宋体"/>
        <w:sz w:val="28"/>
        <w:szCs w:val="28"/>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27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24</w:t>
    </w:r>
    <w:r>
      <w:rPr>
        <w:rFonts w:ascii="Times New Roman" w:hAnsi="Times New Roman" w:cs="Times New Roman"/>
        <w:sz w:val="28"/>
        <w:szCs w:val="28"/>
      </w:rPr>
      <w:t xml:space="preserve"> —</w:t>
    </w:r>
  </w:p>
  <w:p>
    <w:pPr>
      <w:pStyle w:val="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25 </w:t>
    </w:r>
    <w:r>
      <w:rPr>
        <w:rFonts w:ascii="Times New Roman" w:hAnsi="Times New Roman" w:cs="Times New Roman"/>
        <w:sz w:val="28"/>
        <w:szCs w:val="28"/>
      </w:rPr>
      <w:t>—</w:t>
    </w:r>
  </w:p>
  <w:p>
    <w:pPr>
      <w:pStyle w:val="5"/>
      <w:jc w:val="righ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28</w:t>
    </w:r>
    <w:r>
      <w:rPr>
        <w:rFonts w:hint="eastAsia" w:ascii="宋体" w:hAnsi="宋体" w:eastAsia="宋体" w:cs="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15</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8"/>
      </w:rPr>
    </w:pPr>
    <w:r>
      <w:fldChar w:fldCharType="begin"/>
    </w:r>
    <w:r>
      <w:rPr>
        <w:rStyle w:val="8"/>
      </w:rPr>
      <w:instrText xml:space="preserve">PAGE  </w:instrText>
    </w:r>
    <w:r>
      <w:fldChar w:fldCharType="separate"/>
    </w:r>
    <w:r>
      <w:rPr>
        <w:rStyle w:val="8"/>
      </w:rPr>
      <w:t>3</w:t>
    </w:r>
    <w:r>
      <w:fldChar w:fldCharType="end"/>
    </w: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13</w:t>
    </w:r>
    <w:r>
      <w:rPr>
        <w:rFonts w:ascii="Times New Roman" w:hAnsi="Times New Roman" w:cs="Times New Roman"/>
        <w:sz w:val="28"/>
        <w:szCs w:val="28"/>
      </w:rPr>
      <w:t xml:space="preserve"> —</w:t>
    </w:r>
  </w:p>
  <w:p>
    <w:pPr>
      <w:pStyle w:val="5"/>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16</w:t>
    </w:r>
    <w:r>
      <w:rPr>
        <w:rFonts w:hint="eastAsia" w:ascii="宋体" w:hAnsi="宋体" w:eastAsia="宋体" w:cs="宋体"/>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17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8"/>
      </w:rPr>
    </w:pPr>
    <w:r>
      <w:fldChar w:fldCharType="begin"/>
    </w:r>
    <w:r>
      <w:rPr>
        <w:rStyle w:val="8"/>
      </w:rPr>
      <w:instrText xml:space="preserve">PAGE  </w:instrText>
    </w:r>
    <w:r>
      <w:fldChar w:fldCharType="separate"/>
    </w:r>
    <w:r>
      <w:rPr>
        <w:rStyle w:val="8"/>
      </w:rPr>
      <w:t>3</w: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17 </w:t>
    </w:r>
    <w:r>
      <w:rPr>
        <w:rFonts w:ascii="Times New Roman" w:hAnsi="Times New Roman" w:cs="Times New Roman"/>
        <w:sz w:val="28"/>
        <w:szCs w:val="28"/>
      </w:rPr>
      <w:t>—</w:t>
    </w:r>
  </w:p>
  <w:p>
    <w:pPr>
      <w:pStyle w:val="5"/>
      <w:jc w:val="righ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JlMmNmZTRjNzM5OTU5N2Q2NmM2OTQ0OTg5MDQ2Y2MifQ=="/>
  </w:docVars>
  <w:rsids>
    <w:rsidRoot w:val="34E762AB"/>
    <w:rsid w:val="34E762AB"/>
    <w:rsid w:val="72BD6DB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7"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6"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6"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7"/>
    <w:pPr>
      <w:widowControl w:val="0"/>
      <w:jc w:val="both"/>
    </w:pPr>
    <w:rPr>
      <w:rFonts w:ascii="Calibri" w:hAnsi="Calibri" w:eastAsia="方正仿宋_GBK" w:cs="Times New Roman"/>
      <w:color w:val="000000"/>
      <w:sz w:val="32"/>
      <w:szCs w:val="24"/>
      <w:lang w:val="en-US" w:eastAsia="zh-CN" w:bidi="ar-SA"/>
    </w:rPr>
  </w:style>
  <w:style w:type="character" w:default="1" w:styleId="7">
    <w:name w:val="Default Paragraph Font"/>
    <w:semiHidden/>
    <w:qFormat/>
    <w:uiPriority w:val="0"/>
  </w:style>
  <w:style w:type="table" w:default="1" w:styleId="9">
    <w:name w:val="Normal Table"/>
    <w:semiHidden/>
    <w:uiPriority w:val="0"/>
    <w:tblPr>
      <w:tblLayout w:type="fixed"/>
      <w:tblCellMar>
        <w:top w:w="0" w:type="dxa"/>
        <w:left w:w="108" w:type="dxa"/>
        <w:bottom w:w="0" w:type="dxa"/>
        <w:right w:w="108" w:type="dxa"/>
      </w:tblCellMar>
    </w:tblPr>
  </w:style>
  <w:style w:type="paragraph" w:styleId="2">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宋体" w:cs="Times New Roman"/>
      <w:sz w:val="24"/>
      <w:szCs w:val="24"/>
    </w:rPr>
  </w:style>
  <w:style w:type="paragraph" w:styleId="3">
    <w:name w:val="Normal Indent"/>
    <w:basedOn w:val="1"/>
    <w:qFormat/>
    <w:uiPriority w:val="0"/>
    <w:pPr>
      <w:ind w:firstLine="420" w:firstLineChars="200"/>
    </w:pPr>
    <w:rPr>
      <w:rFonts w:eastAsia="仿宋"/>
      <w:sz w:val="32"/>
    </w:rPr>
  </w:style>
  <w:style w:type="paragraph" w:styleId="4">
    <w:name w:val="Body Text Indent"/>
    <w:basedOn w:val="1"/>
    <w:next w:val="3"/>
    <w:unhideWhenUsed/>
    <w:qFormat/>
    <w:uiPriority w:val="99"/>
    <w:pPr>
      <w:spacing w:after="120"/>
      <w:ind w:left="420" w:leftChars="200"/>
    </w:pPr>
  </w:style>
  <w:style w:type="paragraph" w:styleId="5">
    <w:name w:val="footer"/>
    <w:basedOn w:val="1"/>
    <w:qFormat/>
    <w:uiPriority w:val="6"/>
    <w:pPr>
      <w:tabs>
        <w:tab w:val="center" w:pos="4153"/>
        <w:tab w:val="right" w:pos="8306"/>
      </w:tabs>
      <w:jc w:val="left"/>
    </w:pPr>
    <w:rPr>
      <w:kern w:val="1"/>
      <w:sz w:val="18"/>
      <w:szCs w:val="18"/>
    </w:rPr>
  </w:style>
  <w:style w:type="paragraph" w:styleId="6">
    <w:name w:val="Body Text First Indent 2"/>
    <w:basedOn w:val="4"/>
    <w:unhideWhenUsed/>
    <w:qFormat/>
    <w:uiPriority w:val="0"/>
    <w:pPr>
      <w:ind w:firstLine="420" w:firstLineChars="200"/>
    </w:pPr>
  </w:style>
  <w:style w:type="character" w:styleId="8">
    <w:name w:val="page number"/>
    <w:basedOn w:val="7"/>
    <w:qFormat/>
    <w:uiPriority w:val="6"/>
  </w:style>
  <w:style w:type="paragraph" w:customStyle="1" w:styleId="10">
    <w:name w:val="正文首行缩进 21"/>
    <w:basedOn w:val="4"/>
    <w:next w:val="1"/>
    <w:qFormat/>
    <w:uiPriority w:val="0"/>
    <w:pPr>
      <w:spacing w:after="0"/>
      <w:ind w:left="0" w:leftChars="0" w:firstLine="420" w:firstLineChars="200"/>
    </w:pPr>
    <w:rPr>
      <w:rFonts w:ascii="Calibri" w:hAnsi="Calibri"/>
      <w:snapToGrid w:val="0"/>
      <w:kern w:val="0"/>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2023-01-04T08:06:00Z</dcterms:created>
  <dc:creator>10029</dc:creator>
  <cp:lastModifiedBy>安监局系统管理员[ajj]</cp:lastModifiedBy>
  <dcterms:modified xsi:type="dcterms:W3CDTF">2023-06-08T08:15:26Z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E04720D2ADE84EA28564ABF335599B45</vt:lpwstr>
  </property>
</Properties>
</file>