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重庆市</w:t>
      </w:r>
      <w:r>
        <w:rPr>
          <w:rFonts w:hint="eastAsia" w:ascii="方正小标宋_GBK" w:hAnsi="方正小标宋_GBK" w:eastAsia="方正小标宋_GBK" w:cs="方正小标宋_GBK"/>
          <w:sz w:val="43"/>
          <w:szCs w:val="43"/>
          <w:lang w:eastAsia="zh-CN"/>
        </w:rPr>
        <w:t>南川区</w:t>
      </w: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应急管理局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关于公示安全生产标准化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三级</w:t>
      </w: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企业的通告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jc w:val="center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202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年第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号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按照《企业安全生产标准化建设定级办法》（应急〔2021〕83号）有关规定，经企业自评、评审、整改等程序，拟确定味轩州农业科技发展（重庆）有限公司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重庆嘉格纳科技有限公司等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家企业为安全生产标准化企业，现予以公示。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jc w:val="both"/>
        <w:textAlignment w:val="auto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公示期间，如发现申报企业存在瞒报事故、弄虚作假等违法违规行为的，将依规取消其申报资格。</w:t>
      </w:r>
    </w:p>
    <w:p>
      <w:pPr>
        <w:pStyle w:val="2"/>
        <w:keepNext w:val="0"/>
        <w:keepLines w:val="0"/>
        <w:pageBreakBefore w:val="0"/>
        <w:widowControl/>
        <w:suppressLineNumbers w:val="0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对公示企业有异议的，请于公示之日起7个工作日内将有关书面材料交到（或邮寄）重庆市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南川区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应急管理局。单位反映情况要加盖公章，个人反映情况要用真实姓名并提供联系方式，以便核实。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联系人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唐可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645657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地址：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重庆市南川区西城街道办事处金安大厦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A栋901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附件：拟授予安全生产标准化三级企业名单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3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                    重庆市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南川区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应急管理局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29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                    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此件公开发布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 w:val="31"/>
          <w:szCs w:val="31"/>
        </w:rPr>
        <w:br w:type="page"/>
      </w:r>
      <w:r>
        <w:rPr>
          <w:rFonts w:hint="default" w:ascii="Times New Roman" w:hAnsi="Times New Roman" w:cs="Times New Roman"/>
        </w:rPr>
        <w:t> </w:t>
      </w:r>
      <w:r>
        <w:rPr>
          <w:rFonts w:hint="eastAsia" w:ascii="方正黑体_GBK" w:hAnsi="方正黑体_GBK" w:eastAsia="方正黑体_GBK" w:cs="方正黑体_GBK"/>
          <w:sz w:val="31"/>
          <w:szCs w:val="31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  <w:rPr>
          <w:rFonts w:hint="eastAsia" w:ascii="方正小标宋_GBK" w:hAnsi="方正小标宋_GBK" w:eastAsia="方正小标宋_GBK" w:cs="方正小标宋_GBK"/>
          <w:sz w:val="43"/>
          <w:szCs w:val="43"/>
        </w:rPr>
      </w:pPr>
      <w:r>
        <w:rPr>
          <w:rFonts w:hint="default" w:ascii="Times New Roman" w:hAnsi="Times New Roman" w:cs="Times New Roman"/>
          <w:sz w:val="43"/>
          <w:szCs w:val="43"/>
        </w:rPr>
        <w:t> </w:t>
      </w: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拟授予安全生产标准化</w:t>
      </w:r>
      <w:r>
        <w:rPr>
          <w:rFonts w:hint="eastAsia" w:ascii="方正小标宋_GBK" w:hAnsi="方正小标宋_GBK" w:eastAsia="方正小标宋_GBK" w:cs="方正小标宋_GBK"/>
          <w:sz w:val="43"/>
          <w:szCs w:val="43"/>
          <w:lang w:eastAsia="zh-CN"/>
        </w:rPr>
        <w:t>三级</w:t>
      </w: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企业名单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味轩州农业科技发展（重庆）有限公司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重庆嘉格纳科技有限公司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重庆宇泰金属材料有限公司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重庆华瑞标准件制造有限公司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重庆市南川区李氏实业有限责任公司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重庆西友新型墙体材料有限公司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重庆赛纳科技有限公司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重庆实创钢结构有限公司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  <w:rPr>
          <w:rFonts w:hint="eastAsia" w:ascii="方正小标宋_GBK" w:hAnsi="方正小标宋_GBK" w:eastAsia="方正小标宋_GBK" w:cs="方正小标宋_GBK"/>
          <w:sz w:val="43"/>
          <w:szCs w:val="4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ZTg2NzU4MmM3Yzc5OTZmMzAwNDczM2UzODUwYjcifQ=="/>
    <w:docVar w:name="KSO_WPS_MARK_KEY" w:val="97959ab0-05b2-46c4-bd63-e002653d99fe"/>
  </w:docVars>
  <w:rsids>
    <w:rsidRoot w:val="65DC2CB1"/>
    <w:rsid w:val="023E2F16"/>
    <w:rsid w:val="1DB37678"/>
    <w:rsid w:val="2BB67D9C"/>
    <w:rsid w:val="2CF27769"/>
    <w:rsid w:val="2F9B0B20"/>
    <w:rsid w:val="51411419"/>
    <w:rsid w:val="5D3715D8"/>
    <w:rsid w:val="63E87188"/>
    <w:rsid w:val="65DC2CB1"/>
    <w:rsid w:val="66C67350"/>
    <w:rsid w:val="703935DB"/>
    <w:rsid w:val="79547DB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474</Words>
  <Characters>549</Characters>
  <Lines>0</Lines>
  <Paragraphs>0</Paragraphs>
  <TotalTime>0</TotalTime>
  <ScaleCrop>false</ScaleCrop>
  <LinksUpToDate>false</LinksUpToDate>
  <CharactersWithSpaces>561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2024-12-20T00:59:00Z</dcterms:created>
  <dc:creator>Administrator</dc:creator>
  <cp:lastModifiedBy>安监局系统管理员[ajj]</cp:lastModifiedBy>
  <cp:lastPrinted>2025-04-03T03:44:00Z</cp:lastPrinted>
  <dcterms:modified xsi:type="dcterms:W3CDTF">2025-04-07T08:45:09Z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D7CCD8A82F6E4D02B63CD5EBB39C499D_11</vt:lpwstr>
  </property>
</Properties>
</file>