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jc w:val="left"/>
        <w:textAlignment w:val="center"/>
        <w:rPr>
          <w:rFonts w:hint="default" w:eastAsia="方正黑体_GBK"/>
          <w:color w:val="000000"/>
          <w:kern w:val="0"/>
          <w:sz w:val="32"/>
        </w:rPr>
      </w:pPr>
      <w:r>
        <w:rPr>
          <w:rFonts w:hint="eastAsia" w:eastAsia="方正黑体_GBK"/>
          <w:color w:val="000000"/>
          <w:kern w:val="0"/>
          <w:sz w:val="32"/>
        </w:rPr>
        <w:t>附件2</w:t>
      </w:r>
    </w:p>
    <w:p>
      <w:pPr>
        <w:spacing w:beforeLines="0" w:afterLines="0" w:line="600" w:lineRule="exact"/>
        <w:jc w:val="center"/>
        <w:textAlignment w:val="center"/>
        <w:rPr>
          <w:rFonts w:hint="default" w:eastAsia="方正小标宋_GBK"/>
          <w:kern w:val="0"/>
          <w:sz w:val="44"/>
        </w:rPr>
      </w:pPr>
      <w:r>
        <w:rPr>
          <w:rFonts w:hint="eastAsia" w:eastAsia="方正小标宋_GBK"/>
          <w:kern w:val="0"/>
          <w:sz w:val="44"/>
        </w:rPr>
        <w:t>南川区人才公寓申请表（企业）</w:t>
      </w:r>
    </w:p>
    <w:p>
      <w:pPr>
        <w:spacing w:beforeLines="0" w:afterLines="0" w:line="200" w:lineRule="exact"/>
        <w:jc w:val="center"/>
        <w:rPr>
          <w:rFonts w:hint="default" w:eastAsia="方正小标宋_GBK"/>
          <w:kern w:val="0"/>
          <w:sz w:val="44"/>
        </w:rPr>
      </w:pPr>
    </w:p>
    <w:tbl>
      <w:tblPr>
        <w:tblStyle w:val="2"/>
        <w:tblW w:w="52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41"/>
        <w:gridCol w:w="2290"/>
        <w:gridCol w:w="1838"/>
        <w:gridCol w:w="2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企业名称</w:t>
            </w:r>
          </w:p>
        </w:tc>
        <w:tc>
          <w:tcPr>
            <w:tcW w:w="40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营业执照</w:t>
            </w:r>
          </w:p>
        </w:tc>
        <w:tc>
          <w:tcPr>
            <w:tcW w:w="1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法人代表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1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单位地址</w:t>
            </w:r>
          </w:p>
        </w:tc>
        <w:tc>
          <w:tcPr>
            <w:tcW w:w="40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申请条件</w:t>
            </w:r>
          </w:p>
        </w:tc>
        <w:tc>
          <w:tcPr>
            <w:tcW w:w="40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eastAsia="方正仿宋_GBK"/>
                <w:kern w:val="0"/>
                <w:sz w:val="22"/>
              </w:rPr>
            </w:pPr>
            <w:r>
              <w:rPr>
                <w:rFonts w:hint="eastAsia" w:eastAsia="方正仿宋_GBK"/>
                <w:sz w:val="28"/>
              </w:rPr>
              <w:t>企业匹配，</w:t>
            </w:r>
            <w:r>
              <w:rPr>
                <w:rFonts w:hint="default" w:eastAsia="方正仿宋_GBK"/>
                <w:sz w:val="28"/>
                <w:u w:val="single"/>
              </w:rPr>
              <w:t xml:space="preserve">      </w:t>
            </w:r>
            <w:r>
              <w:rPr>
                <w:rFonts w:hint="eastAsia" w:eastAsia="方正仿宋_GBK"/>
                <w:sz w:val="28"/>
              </w:rPr>
              <w:t>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拟申请匹配</w:t>
            </w:r>
          </w:p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人才公寓</w:t>
            </w:r>
          </w:p>
        </w:tc>
        <w:tc>
          <w:tcPr>
            <w:tcW w:w="40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sz w:val="28"/>
              </w:rPr>
              <w:t>申请地点</w:t>
            </w:r>
            <w:r>
              <w:rPr>
                <w:rFonts w:hint="default" w:eastAsia="方正仿宋_GBK"/>
                <w:sz w:val="28"/>
                <w:u w:val="single"/>
              </w:rPr>
              <w:t xml:space="preserve"> </w:t>
            </w:r>
            <w:r>
              <w:rPr>
                <w:rFonts w:hint="eastAsia" w:eastAsia="方正仿宋_GBK"/>
                <w:sz w:val="28"/>
                <w:u w:val="single"/>
              </w:rPr>
              <w:t xml:space="preserve">城区或园区 </w:t>
            </w:r>
            <w:r>
              <w:rPr>
                <w:rFonts w:hint="eastAsia" w:eastAsia="方正仿宋_GBK"/>
                <w:sz w:val="28"/>
              </w:rPr>
              <w:t>；拟申请</w:t>
            </w:r>
            <w:r>
              <w:rPr>
                <w:rFonts w:hint="default" w:eastAsia="方正仿宋_GBK"/>
                <w:sz w:val="28"/>
                <w:u w:val="single"/>
              </w:rPr>
              <w:t xml:space="preserve">    </w:t>
            </w:r>
            <w:r>
              <w:rPr>
                <w:rFonts w:hint="eastAsia" w:eastAsia="方正仿宋_GBK"/>
                <w:sz w:val="28"/>
              </w:rPr>
              <w:t>套；拟入住</w:t>
            </w:r>
            <w:r>
              <w:rPr>
                <w:rFonts w:hint="default" w:eastAsia="方正仿宋_GBK"/>
                <w:sz w:val="28"/>
                <w:u w:val="single"/>
              </w:rPr>
              <w:t xml:space="preserve">    </w:t>
            </w:r>
            <w:r>
              <w:rPr>
                <w:rFonts w:hint="eastAsia" w:eastAsia="方正仿宋_GBK"/>
                <w:sz w:val="28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ind w:firstLine="440" w:firstLineChars="200"/>
              <w:rPr>
                <w:rFonts w:hint="default" w:eastAsia="方正黑体_GBK"/>
                <w:sz w:val="22"/>
              </w:rPr>
            </w:pPr>
          </w:p>
          <w:p>
            <w:pPr>
              <w:spacing w:beforeLines="0" w:afterLines="0" w:line="560" w:lineRule="exact"/>
              <w:ind w:firstLine="560" w:firstLineChars="200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 xml:space="preserve">本单位对上述内容的真实性负责，并承担相应的法律责任。   </w:t>
            </w:r>
          </w:p>
          <w:p>
            <w:pPr>
              <w:spacing w:beforeLines="0" w:afterLines="0" w:line="560" w:lineRule="exact"/>
              <w:ind w:firstLine="4480" w:firstLineChars="1600"/>
              <w:rPr>
                <w:rFonts w:hint="default" w:eastAsia="方正仿宋_GBK"/>
                <w:sz w:val="28"/>
              </w:rPr>
            </w:pPr>
          </w:p>
          <w:p>
            <w:pPr>
              <w:spacing w:beforeLines="0" w:afterLines="0" w:line="560" w:lineRule="exact"/>
              <w:ind w:firstLine="4480" w:firstLineChars="1600"/>
              <w:rPr>
                <w:rFonts w:hint="default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单位（盖章）：</w:t>
            </w:r>
          </w:p>
          <w:p>
            <w:pPr>
              <w:spacing w:beforeLines="0" w:afterLines="0"/>
              <w:jc w:val="center"/>
              <w:rPr>
                <w:rFonts w:hint="default" w:eastAsia="方正黑体_GBK"/>
                <w:sz w:val="22"/>
              </w:rPr>
            </w:pPr>
            <w:r>
              <w:rPr>
                <w:rFonts w:hint="default" w:eastAsia="方正黑体_GBK"/>
                <w:sz w:val="22"/>
              </w:rPr>
              <w:t xml:space="preserve">                                                                    </w:t>
            </w:r>
          </w:p>
          <w:p>
            <w:pPr>
              <w:spacing w:beforeLines="0" w:afterLines="0"/>
              <w:ind w:left="6600" w:hanging="6600" w:hangingChars="3000"/>
              <w:rPr>
                <w:rFonts w:hint="default" w:eastAsia="方正黑体_GBK"/>
                <w:sz w:val="22"/>
              </w:rPr>
            </w:pPr>
            <w:r>
              <w:rPr>
                <w:rFonts w:hint="default" w:eastAsia="方正黑体_GBK"/>
                <w:sz w:val="22"/>
              </w:rPr>
              <w:t xml:space="preserve">                                             </w:t>
            </w:r>
            <w:r>
              <w:rPr>
                <w:rFonts w:hint="default" w:eastAsia="方正仿宋_GBK"/>
                <w:sz w:val="28"/>
              </w:rPr>
              <w:t xml:space="preserve">     </w:t>
            </w:r>
            <w:r>
              <w:rPr>
                <w:rFonts w:hint="eastAsia" w:eastAsia="方正仿宋_GBK"/>
                <w:sz w:val="28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主管部门</w:t>
            </w:r>
          </w:p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（园区）</w:t>
            </w:r>
          </w:p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初审意见</w:t>
            </w:r>
          </w:p>
        </w:tc>
        <w:tc>
          <w:tcPr>
            <w:tcW w:w="382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    </w:t>
            </w:r>
            <w:r>
              <w:rPr>
                <w:rFonts w:hint="default" w:eastAsia="方正黑体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 </w:t>
            </w:r>
          </w:p>
          <w:p>
            <w:pPr>
              <w:spacing w:beforeLines="0" w:afterLines="0" w:line="280" w:lineRule="exact"/>
              <w:rPr>
                <w:rFonts w:hint="default" w:eastAsia="方正仿宋_GBK"/>
                <w:kern w:val="0"/>
                <w:sz w:val="30"/>
              </w:rPr>
            </w:pPr>
          </w:p>
          <w:p>
            <w:pPr>
              <w:spacing w:beforeLines="0" w:afterLines="0" w:line="280" w:lineRule="exact"/>
              <w:rPr>
                <w:rFonts w:hint="default" w:eastAsia="方正仿宋_GBK"/>
                <w:kern w:val="0"/>
                <w:sz w:val="30"/>
              </w:rPr>
            </w:pPr>
          </w:p>
          <w:p>
            <w:pPr>
              <w:spacing w:beforeLines="0" w:afterLines="0" w:line="280" w:lineRule="exact"/>
              <w:jc w:val="right"/>
              <w:rPr>
                <w:rFonts w:hint="default" w:eastAsia="方正仿宋_GBK"/>
                <w:kern w:val="0"/>
                <w:sz w:val="30"/>
              </w:rPr>
            </w:pPr>
          </w:p>
          <w:p>
            <w:pPr>
              <w:spacing w:beforeLines="0" w:afterLines="0" w:line="280" w:lineRule="exact"/>
              <w:ind w:right="600"/>
              <w:jc w:val="center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default" w:eastAsia="方正仿宋_GBK"/>
                <w:kern w:val="0"/>
                <w:sz w:val="30"/>
              </w:rPr>
              <w:t xml:space="preserve">                 </w:t>
            </w: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  <w:r>
              <w:rPr>
                <w:rFonts w:hint="default" w:eastAsia="方正仿宋_GBK"/>
                <w:kern w:val="0"/>
                <w:sz w:val="30"/>
              </w:rPr>
              <w:br w:type="textWrapping"/>
            </w:r>
          </w:p>
          <w:p>
            <w:pPr>
              <w:spacing w:beforeLines="0" w:afterLines="0"/>
              <w:ind w:right="600" w:firstLine="3300" w:firstLineChars="1100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区住房</w:t>
            </w:r>
          </w:p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城乡建委</w:t>
            </w:r>
          </w:p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复审意见</w:t>
            </w:r>
          </w:p>
        </w:tc>
        <w:tc>
          <w:tcPr>
            <w:tcW w:w="382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default" w:eastAsia="方正黑体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 </w:t>
            </w:r>
          </w:p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    </w:t>
            </w:r>
          </w:p>
          <w:p>
            <w:pPr>
              <w:spacing w:beforeLines="0" w:afterLines="0"/>
              <w:rPr>
                <w:rFonts w:hint="default" w:eastAsia="方正黑体_GBK"/>
                <w:color w:val="000000"/>
                <w:kern w:val="0"/>
                <w:sz w:val="22"/>
              </w:rPr>
            </w:pPr>
          </w:p>
          <w:p>
            <w:pPr>
              <w:spacing w:beforeLines="0" w:afterLines="0" w:line="280" w:lineRule="exact"/>
              <w:ind w:firstLine="4457" w:firstLineChars="2026"/>
              <w:jc w:val="left"/>
              <w:rPr>
                <w:rFonts w:hint="default" w:eastAsia="方正黑体_GBK"/>
                <w:kern w:val="0"/>
                <w:sz w:val="22"/>
              </w:rPr>
            </w:pPr>
          </w:p>
          <w:p>
            <w:pPr>
              <w:spacing w:beforeLines="0" w:afterLines="0" w:line="280" w:lineRule="exact"/>
              <w:rPr>
                <w:rFonts w:hint="default" w:eastAsia="方正仿宋_GBK"/>
                <w:kern w:val="0"/>
                <w:sz w:val="30"/>
              </w:rPr>
            </w:pPr>
          </w:p>
          <w:p>
            <w:pPr>
              <w:spacing w:beforeLines="0" w:afterLines="0" w:line="280" w:lineRule="exact"/>
              <w:rPr>
                <w:rFonts w:hint="default" w:eastAsia="方正仿宋_GBK"/>
                <w:kern w:val="0"/>
                <w:sz w:val="30"/>
              </w:rPr>
            </w:pPr>
          </w:p>
          <w:p>
            <w:pPr>
              <w:spacing w:beforeLines="0" w:afterLines="0" w:line="280" w:lineRule="exact"/>
              <w:ind w:firstLine="3750" w:firstLineChars="1250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  <w:r>
              <w:rPr>
                <w:rFonts w:hint="default" w:eastAsia="方正仿宋_GBK"/>
                <w:kern w:val="0"/>
                <w:sz w:val="30"/>
              </w:rPr>
              <w:br w:type="textWrapping"/>
            </w:r>
          </w:p>
          <w:p>
            <w:pPr>
              <w:spacing w:beforeLines="0" w:afterLines="0" w:line="280" w:lineRule="exact"/>
              <w:ind w:firstLine="3750" w:firstLineChars="1250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区委人才办</w:t>
            </w:r>
          </w:p>
          <w:p>
            <w:pPr>
              <w:spacing w:beforeLines="0" w:afterLines="0" w:line="400" w:lineRule="exact"/>
              <w:jc w:val="center"/>
              <w:rPr>
                <w:rFonts w:hint="default" w:eastAsia="方正黑体_GBK"/>
                <w:color w:val="000000"/>
                <w:kern w:val="0"/>
                <w:sz w:val="28"/>
              </w:rPr>
            </w:pPr>
            <w:r>
              <w:rPr>
                <w:rFonts w:hint="eastAsia" w:eastAsia="方正黑体_GBK"/>
                <w:color w:val="000000"/>
                <w:kern w:val="0"/>
                <w:sz w:val="28"/>
              </w:rPr>
              <w:t>审核意见</w:t>
            </w:r>
          </w:p>
        </w:tc>
        <w:tc>
          <w:tcPr>
            <w:tcW w:w="382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default" w:eastAsia="方正黑体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 </w:t>
            </w:r>
          </w:p>
          <w:p>
            <w:pPr>
              <w:spacing w:beforeLines="0" w:afterLines="0"/>
              <w:jc w:val="center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default" w:eastAsia="方正黑体_GBK"/>
                <w:color w:val="000000"/>
                <w:kern w:val="0"/>
                <w:sz w:val="22"/>
              </w:rPr>
              <w:t xml:space="preserve">                          </w:t>
            </w:r>
          </w:p>
          <w:p>
            <w:pPr>
              <w:spacing w:beforeLines="0" w:afterLines="0" w:line="280" w:lineRule="exact"/>
              <w:jc w:val="left"/>
              <w:rPr>
                <w:rFonts w:hint="default" w:eastAsia="方正黑体_GBK"/>
                <w:kern w:val="0"/>
                <w:sz w:val="22"/>
              </w:rPr>
            </w:pPr>
          </w:p>
          <w:p>
            <w:pPr>
              <w:spacing w:beforeLines="0" w:afterLines="0" w:line="280" w:lineRule="exact"/>
              <w:ind w:firstLine="4050" w:firstLineChars="1350"/>
              <w:jc w:val="left"/>
              <w:rPr>
                <w:rFonts w:hint="default" w:eastAsia="方正仿宋_GBK"/>
                <w:kern w:val="0"/>
                <w:sz w:val="30"/>
              </w:rPr>
            </w:pPr>
            <w:r>
              <w:rPr>
                <w:rFonts w:hint="eastAsia" w:eastAsia="方正仿宋_GBK"/>
                <w:kern w:val="0"/>
                <w:sz w:val="30"/>
              </w:rPr>
              <w:t>（单位公章）</w:t>
            </w:r>
          </w:p>
          <w:p>
            <w:pPr>
              <w:spacing w:beforeLines="0" w:afterLines="0" w:line="280" w:lineRule="exact"/>
              <w:ind w:firstLine="4050" w:firstLineChars="1350"/>
              <w:jc w:val="left"/>
              <w:rPr>
                <w:rFonts w:hint="default" w:eastAsia="方正仿宋_GBK"/>
                <w:kern w:val="0"/>
                <w:sz w:val="30"/>
              </w:rPr>
            </w:pPr>
          </w:p>
          <w:p>
            <w:pPr>
              <w:spacing w:beforeLines="0" w:afterLines="0" w:line="280" w:lineRule="exact"/>
              <w:ind w:firstLine="4050" w:firstLineChars="1350"/>
              <w:jc w:val="left"/>
              <w:rPr>
                <w:rFonts w:hint="default" w:eastAsia="方正黑体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kern w:val="0"/>
                <w:sz w:val="30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2024-09-12T10:26:26Z</dcterms:created>
  <dc:creator>Administrator</dc:creator>
  <cp:lastModifiedBy>建委系统管理员[cxjw]</cp:lastModifiedBy>
  <dcterms:modified xsi:type="dcterms:W3CDTF">2024-09-12T10:26:34Z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