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黑体_GBK" w:eastAsia="方正黑体_GBK" w:hAnsi="方正黑体_GBK" w:cs="方正黑体_GBK" w:hint="eastAsia"/>
          <w:color w:val="333333"/>
          <w:sz w:val="28"/>
          <w:szCs w:val="28"/>
          <w:shd w:val="clear" w:color="auto" w:fill="FFFFFF"/>
        </w:rPr>
        <w:t>附件</w:t>
      </w:r>
      <w:r>
        <w:rPr>
          <w:rFonts w:ascii="方正黑体_GBK" w:eastAsia="方正黑体_GBK" w:hAnsi="方正黑体_GBK" w:cs="方正黑体_GBK" w:hint="eastAsia"/>
          <w:color w:val="333333"/>
          <w:sz w:val="28"/>
          <w:szCs w:val="28"/>
          <w:shd w:val="clear" w:color="auto" w:fill="FFFFFF"/>
        </w:rPr>
        <w:t>3</w:t>
      </w:r>
    </w:p>
    <w:p w:rsidR="007535F9" w:rsidRDefault="007535F9">
      <w:pPr>
        <w:pStyle w:val="a3"/>
        <w:widowControl/>
        <w:shd w:val="clear" w:color="auto" w:fill="FFFFFF"/>
        <w:spacing w:beforeAutospacing="0" w:afterAutospacing="0" w:line="605" w:lineRule="atLeast"/>
        <w:rPr>
          <w:rFonts w:ascii="微软雅黑" w:eastAsia="微软雅黑" w:hAnsi="微软雅黑" w:cs="微软雅黑"/>
          <w:color w:val="333333"/>
          <w:sz w:val="19"/>
          <w:szCs w:val="19"/>
        </w:rPr>
      </w:pP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南川区农用地基准地价使用说明</w:t>
      </w:r>
    </w:p>
    <w:p w:rsidR="007535F9" w:rsidRDefault="007535F9">
      <w:pPr>
        <w:pStyle w:val="a3"/>
        <w:widowControl/>
        <w:shd w:val="clear" w:color="auto" w:fill="FFFFFF"/>
        <w:spacing w:beforeAutospacing="0" w:after="195" w:afterAutospacing="0"/>
        <w:rPr>
          <w:rFonts w:ascii="微软雅黑" w:eastAsia="微软雅黑" w:hAnsi="微软雅黑" w:cs="微软雅黑"/>
          <w:color w:val="333333"/>
          <w:sz w:val="19"/>
          <w:szCs w:val="19"/>
        </w:rPr>
      </w:pP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48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Style w:val="a4"/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1.</w:t>
      </w:r>
      <w:r>
        <w:rPr>
          <w:rStyle w:val="a4"/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基准地价适用范围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本次基准地价适用范围为重庆市南川区行政辖区内耕地及园地。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48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Style w:val="a4"/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2.</w:t>
      </w:r>
      <w:r>
        <w:rPr>
          <w:rStyle w:val="a4"/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基准地价内涵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农用地基准地价的内涵为农用地使用权不同级别、不同用地类型、标准耕作制度和农田基本设施状况下，特定使用年期的区域平均价格。基准地价的价格表现形式为地面地价，是指单位土地面积上农用地使用权的平均价格。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bookmarkStart w:id="0" w:name="_Hlk86133976"/>
      <w:bookmarkEnd w:id="0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）用地类型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按照《第三次全国国土调查工作分类》，结合我市土地利用现状，确定用地类型为耕地（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01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）中的水田（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0101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）、旱地（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0103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），种植园地（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02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）中的果园（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0201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），水浇地（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0102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）原则上参照旱地（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0103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），茶园（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0202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）、其他园地（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0204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）作为修正内容。具体释义如下：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微软雅黑" w:eastAsia="微软雅黑" w:hAnsi="微软雅黑" w:cs="微软雅黑" w:hint="eastAsia"/>
          <w:color w:val="333333"/>
          <w:sz w:val="19"/>
          <w:szCs w:val="19"/>
          <w:shd w:val="clear" w:color="auto" w:fill="FFFFFF"/>
        </w:rPr>
        <w:t>①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水田（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0101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）：指用于种植水稻、莲藕等水生农作物的耕地，包括实行水生、旱生农作物轮种的耕地。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微软雅黑" w:eastAsia="微软雅黑" w:hAnsi="微软雅黑" w:cs="微软雅黑" w:hint="eastAsia"/>
          <w:color w:val="333333"/>
          <w:sz w:val="19"/>
          <w:szCs w:val="19"/>
          <w:shd w:val="clear" w:color="auto" w:fill="FFFFFF"/>
        </w:rPr>
        <w:lastRenderedPageBreak/>
        <w:t>②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旱地（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0103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）：指无灌溉设施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,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主要靠天然降水种植旱生农作物的耕地，包括没有灌溉设施，仅靠引洪淤灌的耕地。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微软雅黑" w:eastAsia="微软雅黑" w:hAnsi="微软雅黑" w:cs="微软雅黑" w:hint="eastAsia"/>
          <w:color w:val="333333"/>
          <w:sz w:val="19"/>
          <w:szCs w:val="19"/>
          <w:shd w:val="clear" w:color="auto" w:fill="FFFFFF"/>
        </w:rPr>
        <w:t>③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果园（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0204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）：种植园地指以种植采集果、叶、根、茎、汁为主的集约经营的多年生木本和草本作为，覆盖度大于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50%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或每株大于合理株数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70%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的土地，包括用于育苗的土地，其中，果园指种植果树的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园地。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）基准地价土地权利年限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水田、旱地、果园均为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30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年。其他耕地及园地参照执行。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）耕作制度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微软雅黑" w:eastAsia="微软雅黑" w:hAnsi="微软雅黑" w:cs="微软雅黑" w:hint="eastAsia"/>
          <w:color w:val="333333"/>
          <w:sz w:val="19"/>
          <w:szCs w:val="19"/>
          <w:shd w:val="clear" w:color="auto" w:fill="FFFFFF"/>
        </w:rPr>
        <w:t>①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水田：一年两熟，水稻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-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油菜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/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冬小麦。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微软雅黑" w:eastAsia="微软雅黑" w:hAnsi="微软雅黑" w:cs="微软雅黑" w:hint="eastAsia"/>
          <w:color w:val="333333"/>
          <w:sz w:val="19"/>
          <w:szCs w:val="19"/>
          <w:shd w:val="clear" w:color="auto" w:fill="FFFFFF"/>
        </w:rPr>
        <w:t>②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旱地：一年两熟，玉米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-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甘薯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/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冬小麦。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微软雅黑" w:eastAsia="微软雅黑" w:hAnsi="微软雅黑" w:cs="微软雅黑" w:hint="eastAsia"/>
          <w:color w:val="333333"/>
          <w:sz w:val="19"/>
          <w:szCs w:val="19"/>
          <w:shd w:val="clear" w:color="auto" w:fill="FFFFFF"/>
        </w:rPr>
        <w:t>③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果园：多年生，柑橘等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4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）农田基本设施状况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微软雅黑" w:eastAsia="微软雅黑" w:hAnsi="微软雅黑" w:cs="微软雅黑" w:hint="eastAsia"/>
          <w:color w:val="333333"/>
          <w:sz w:val="19"/>
          <w:szCs w:val="19"/>
          <w:shd w:val="clear" w:color="auto" w:fill="FFFFFF"/>
        </w:rPr>
        <w:t>①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水田：耕作田块连片，田面平整，田面坡度在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6°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以下；田坎完整，犁底层稳定，具备蓄水能力；耕作层不小于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15cm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，土壤理化性状和肥力满足水生作物生长要求；有水源保证，有基本的排水和灌溉能力；有田间道路连接村庄与田块，能基本满足田间管理、生产资料与产品运输的需要。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微软雅黑" w:eastAsia="微软雅黑" w:hAnsi="微软雅黑" w:cs="微软雅黑" w:hint="eastAsia"/>
          <w:color w:val="333333"/>
          <w:sz w:val="19"/>
          <w:szCs w:val="19"/>
          <w:shd w:val="clear" w:color="auto" w:fill="FFFFFF"/>
        </w:rPr>
        <w:t>②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旱地：耕作田块连片，田面平整；土壤理化性状和肥力满足旱生作物生长要求，有基本的排水和灌溉能力，有田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lastRenderedPageBreak/>
        <w:t>间道路连接村庄与田块，能基本满足田间管理、生产资料与产品运输的需要。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微软雅黑" w:eastAsia="微软雅黑" w:hAnsi="微软雅黑" w:cs="微软雅黑" w:hint="eastAsia"/>
          <w:color w:val="333333"/>
          <w:sz w:val="19"/>
          <w:szCs w:val="19"/>
          <w:shd w:val="clear" w:color="auto" w:fill="FFFFFF"/>
        </w:rPr>
        <w:t>③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果园：宗地块外的道路可以通行，土地基本平整，有基本的排水和灌溉设施。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）基准地价期日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2021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日。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6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）其他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水浇地的设定参照旱地标准；茶园及其他园地参照果园进行设定。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48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Style w:val="a4"/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3.</w:t>
      </w:r>
      <w:r>
        <w:rPr>
          <w:rStyle w:val="a4"/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基准地价修修正体系说明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）调查待评估宗地的条件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收集有关基准地价资料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: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包括基准地价评估报告、基准地价图、宗地地价修正体系及有关各种地价影响因素的资料；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）确定待评估宗地所处级别及基准地价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: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根据农用地基准地价评估报告、基准地价和有关基准地价批文，确定待估价宗地所处级别及基准地价，并说明基准地价内涵。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）分析待估宗地的地价影响因素，编制待估宗地地价影响因素条件说明表：按照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“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宗地地价影响因素指标说明表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”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中的影响因素体系到实地调查待估价宗地的各影响因素状况，确定各项宗地条件的档次（优、较优、一般、较劣、劣）；根据影响因素指标说明表和修正系数表确定修正系数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: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根据各影响因素状况，按照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“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宗地地价影响因素指标说明表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”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划分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lastRenderedPageBreak/>
        <w:t>的标准，查对修正系数表、确定修正系数，并按公式计算系数和：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微软雅黑" w:eastAsia="微软雅黑" w:hAnsi="微软雅黑" w:cs="微软雅黑" w:hint="eastAsia"/>
          <w:color w:val="333333"/>
          <w:sz w:val="19"/>
          <w:szCs w:val="19"/>
          <w:shd w:val="clear" w:color="auto" w:fill="FFFFFF"/>
        </w:rPr>
        <w:t>∑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K=k1+k2+k3+……+Kn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式中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: ∑K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为待评估宗地地价影响因素修正系数和，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k1 k2, .....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分别为待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估宗地第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.....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因素的修正系数；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修正因素说明表及修正系数如下表：</w:t>
      </w:r>
    </w:p>
    <w:p w:rsidR="007535F9" w:rsidRDefault="007535F9">
      <w:pPr>
        <w:pStyle w:val="a3"/>
        <w:widowControl/>
        <w:shd w:val="clear" w:color="auto" w:fill="FFFFFF"/>
        <w:spacing w:beforeAutospacing="0" w:after="195" w:afterAutospacing="0"/>
        <w:rPr>
          <w:rFonts w:ascii="微软雅黑" w:eastAsia="微软雅黑" w:hAnsi="微软雅黑" w:cs="微软雅黑"/>
          <w:color w:val="333333"/>
          <w:sz w:val="19"/>
          <w:szCs w:val="19"/>
        </w:rPr>
      </w:pPr>
    </w:p>
    <w:p w:rsidR="007535F9" w:rsidRDefault="00976B85">
      <w:pPr>
        <w:pStyle w:val="a3"/>
        <w:widowControl/>
        <w:shd w:val="clear" w:color="auto" w:fill="FFFFFF"/>
        <w:spacing w:beforeAutospacing="0" w:afterAutospacing="0" w:line="504" w:lineRule="atLeast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南川区水田价格影响因素指标说明表</w:t>
      </w:r>
    </w:p>
    <w:p w:rsidR="007535F9" w:rsidRDefault="007535F9">
      <w:pPr>
        <w:pStyle w:val="a3"/>
        <w:widowControl/>
        <w:shd w:val="clear" w:color="auto" w:fill="FFFFFF"/>
        <w:spacing w:beforeAutospacing="0" w:after="195" w:afterAutospacing="0"/>
        <w:rPr>
          <w:rFonts w:ascii="微软雅黑" w:eastAsia="微软雅黑" w:hAnsi="微软雅黑" w:cs="微软雅黑"/>
          <w:color w:val="333333"/>
          <w:sz w:val="19"/>
          <w:szCs w:val="19"/>
        </w:rPr>
      </w:pPr>
    </w:p>
    <w:tbl>
      <w:tblPr>
        <w:tblW w:w="837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1"/>
        <w:gridCol w:w="350"/>
        <w:gridCol w:w="1370"/>
        <w:gridCol w:w="1035"/>
        <w:gridCol w:w="1081"/>
        <w:gridCol w:w="1101"/>
        <w:gridCol w:w="1193"/>
        <w:gridCol w:w="1919"/>
      </w:tblGrid>
      <w:tr w:rsidR="007535F9">
        <w:trPr>
          <w:jc w:val="center"/>
        </w:trPr>
        <w:tc>
          <w:tcPr>
            <w:tcW w:w="201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地价影响因素</w:t>
            </w:r>
          </w:p>
        </w:tc>
        <w:tc>
          <w:tcPr>
            <w:tcW w:w="5970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修正指标说明</w:t>
            </w:r>
          </w:p>
        </w:tc>
      </w:tr>
      <w:tr w:rsidR="007535F9">
        <w:trPr>
          <w:jc w:val="center"/>
        </w:trPr>
        <w:tc>
          <w:tcPr>
            <w:tcW w:w="2010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优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较优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一般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较劣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劣</w:t>
            </w:r>
          </w:p>
        </w:tc>
      </w:tr>
      <w:tr w:rsidR="007535F9"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区位因素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区位条件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城镇影响度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1000-1500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1500-2000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2000-3000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3000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交通条件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道路通达度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国道、省道能通达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县道能通达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乡道能通达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只有村道能通达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无道路通达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路网密度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10%-15%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5%-10%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2%-5%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1%</w:t>
            </w:r>
          </w:p>
        </w:tc>
      </w:tr>
      <w:tr w:rsidR="007535F9"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社会经济因素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基础设施条件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灌溉保证率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充分满足，可随时灌溉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基本满足，在关键需水期能保证灌溉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一般满足，但大旱年不能保证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有灌溉条件，但无法保证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无灌溉条件，包括望天田和旱地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排水条件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有健全的干、支排水沟道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包括抽排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，无洪涝灾害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排水体系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包括抽排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基本健全，丰水年暴雨后有短期洪涝发生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田面积水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lastRenderedPageBreak/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天～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lastRenderedPageBreak/>
              <w:t>排水体系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包括抽排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一般，丰水年大雨后有洪涝发生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田面积水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天～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lastRenderedPageBreak/>
              <w:t>天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lastRenderedPageBreak/>
              <w:t>排水体系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包括抽排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较差，丰水年大雨后有洪涝发生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田面积水</w:t>
            </w:r>
            <w:r>
              <w:rPr>
                <w:rFonts w:ascii="Times New Roman" w:eastAsia="宋体" w:hAnsi="Times New Roman"/>
                <w:color w:val="333333"/>
                <w:sz w:val="18"/>
                <w:szCs w:val="18"/>
              </w:rPr>
              <w:lastRenderedPageBreak/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lastRenderedPageBreak/>
              <w:t>无排水体系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包括抽排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，一般年份在大雨后发生洪涝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田面积水</w:t>
            </w:r>
            <w:r>
              <w:rPr>
                <w:rFonts w:ascii="Times New Roman" w:eastAsia="宋体" w:hAnsi="Times New Roman"/>
                <w:color w:val="333333"/>
                <w:sz w:val="18"/>
                <w:szCs w:val="18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田间路网密度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高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较高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一般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较低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低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便利条件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宜机化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田块规整度高，布局合理，田间道路完善，无作业死角，土地综合条件适宜大中型农业机械作业。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田块规整度较高，布局较合理，具备田间道路，土地综合条件满足部分大中型农业机械作业。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现有田块、布局、田间道路等条件适宜小型农机具作业，具备进一步宜机化改造潜力。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现有田块、布局、田间道路等条件不能开展或仅能开展半机械化作业，但具备宜机化改造潜力。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现有田块、布局、田间道路等条件不能开展或仅能开展半机械化作业，且不具备宜机化改造潜力。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耕作距离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50-100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100-150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150-200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运输距离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米内有集镇或农贸市场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1000-1500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米内有集镇或农贸市场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1500-2000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米内有集镇或农贸市场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2000-3000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米内有集镇或农贸市场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米外有集镇或农贸市场</w:t>
            </w:r>
          </w:p>
        </w:tc>
      </w:tr>
      <w:tr w:rsidR="007535F9"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自然因素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土壤条件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表层土壤质地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壤土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砂壤土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粘土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砂土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砾质土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土层厚度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(cm)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100cm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70cm-100cm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60cm-70cm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40cm-60cm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25cm-40cm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有机质含量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3.0%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2.0%-3.0%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1.0%-2.0%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0.6%-1.0%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0.6%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土壤酸碱度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[6.0-7.0]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5.5-6.0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7.0-7.2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5.0-5.5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&lt;5.0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——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地形条件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海拔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384-500m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500m-750m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750m-1000m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1000m-1500m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1500m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坡度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2°-6°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6°-15°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15°-25°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25°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地形状况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槽谷和平坝区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槽谷到丘陵过渡地带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丘陵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丘陵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山地过渡地带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山地</w:t>
            </w:r>
          </w:p>
        </w:tc>
      </w:tr>
      <w:tr w:rsidR="007535F9"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生态环境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污染状况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环境污染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无污染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达到警戒线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对个别作物有轻微影响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轻度污染，不适合个别农作物种植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中度污染，不适合部分农作物种植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重度污染，不适合大部分农作物种植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环境状况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特殊气候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有利的特殊小气候，部分作物产量有利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较有利的特殊小气候，个别作物产量有利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无特殊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较为不利小气候，个别作物产量不利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灾害性小气候，部分作物产量有利</w:t>
            </w:r>
          </w:p>
        </w:tc>
      </w:tr>
    </w:tbl>
    <w:p w:rsidR="007535F9" w:rsidRDefault="007535F9">
      <w:pPr>
        <w:pStyle w:val="a3"/>
        <w:widowControl/>
        <w:shd w:val="clear" w:color="auto" w:fill="FFFFFF"/>
        <w:spacing w:beforeAutospacing="0" w:afterAutospacing="0" w:line="504" w:lineRule="atLeast"/>
        <w:ind w:firstLine="418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南川区水田价格影响因素指标系数表</w:t>
      </w:r>
    </w:p>
    <w:p w:rsidR="007535F9" w:rsidRDefault="007535F9">
      <w:pPr>
        <w:pStyle w:val="a3"/>
        <w:widowControl/>
        <w:shd w:val="clear" w:color="auto" w:fill="FFFFFF"/>
        <w:spacing w:beforeAutospacing="0" w:after="195" w:afterAutospacing="0"/>
        <w:rPr>
          <w:rFonts w:ascii="微软雅黑" w:eastAsia="微软雅黑" w:hAnsi="微软雅黑" w:cs="微软雅黑"/>
          <w:color w:val="333333"/>
          <w:sz w:val="19"/>
          <w:szCs w:val="19"/>
        </w:rPr>
      </w:pPr>
    </w:p>
    <w:tbl>
      <w:tblPr>
        <w:tblW w:w="838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"/>
        <w:gridCol w:w="771"/>
        <w:gridCol w:w="1447"/>
        <w:gridCol w:w="881"/>
        <w:gridCol w:w="881"/>
        <w:gridCol w:w="881"/>
        <w:gridCol w:w="881"/>
        <w:gridCol w:w="2077"/>
      </w:tblGrid>
      <w:tr w:rsidR="007535F9">
        <w:tc>
          <w:tcPr>
            <w:tcW w:w="265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地价影响因素</w:t>
            </w:r>
          </w:p>
        </w:tc>
        <w:tc>
          <w:tcPr>
            <w:tcW w:w="5340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修正指标说明</w:t>
            </w:r>
          </w:p>
        </w:tc>
      </w:tr>
      <w:tr w:rsidR="007535F9">
        <w:tc>
          <w:tcPr>
            <w:tcW w:w="265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优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较优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一般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较劣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劣</w:t>
            </w:r>
          </w:p>
        </w:tc>
      </w:tr>
      <w:tr w:rsidR="007535F9">
        <w:tc>
          <w:tcPr>
            <w:tcW w:w="54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区位</w:t>
            </w:r>
          </w:p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因素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区位条件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城镇影响度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0.8228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0.4114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-0.4114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-0.8228</w:t>
            </w:r>
          </w:p>
        </w:tc>
      </w:tr>
      <w:tr w:rsidR="007535F9"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交通条件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道路通达度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0.7865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0.3933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-0.3933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-0.7865</w:t>
            </w:r>
          </w:p>
        </w:tc>
      </w:tr>
      <w:tr w:rsidR="007535F9"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路网密度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0.7931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0.3966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-0.3966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-0.7931</w:t>
            </w:r>
          </w:p>
        </w:tc>
      </w:tr>
      <w:tr w:rsidR="007535F9">
        <w:tc>
          <w:tcPr>
            <w:tcW w:w="54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社会经济因素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基础设施条件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灌溉保证率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0.8943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0.4472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-0.4472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-0.8943</w:t>
            </w:r>
          </w:p>
        </w:tc>
      </w:tr>
      <w:tr w:rsidR="007535F9"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排水条件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0.8646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0.4323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-0.4323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-0.8646</w:t>
            </w:r>
          </w:p>
        </w:tc>
      </w:tr>
      <w:tr w:rsidR="007535F9"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田间路网密度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0.6138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0.3069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-0.3069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-0.6138</w:t>
            </w:r>
          </w:p>
        </w:tc>
      </w:tr>
      <w:tr w:rsidR="007535F9"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便利条件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宜机化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0.2794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0.1397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-0.1397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-0.2794</w:t>
            </w:r>
          </w:p>
        </w:tc>
      </w:tr>
      <w:tr w:rsidR="007535F9"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耕作距离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0.7095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0.3548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-0.3548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-0.7095</w:t>
            </w:r>
          </w:p>
        </w:tc>
      </w:tr>
      <w:tr w:rsidR="007535F9"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运输距离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0.6259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0.3130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-0.3130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-0.6259</w:t>
            </w:r>
          </w:p>
        </w:tc>
      </w:tr>
      <w:tr w:rsidR="007535F9">
        <w:tc>
          <w:tcPr>
            <w:tcW w:w="54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自然因素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土壤条件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表层土壤质地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0.5786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0.2893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-0.2893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-0.5786</w:t>
            </w:r>
          </w:p>
        </w:tc>
      </w:tr>
      <w:tr w:rsidR="007535F9"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土层厚度</w:t>
            </w: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(cm)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0.5841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0.2921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-0.2921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-0.5841</w:t>
            </w:r>
          </w:p>
        </w:tc>
      </w:tr>
      <w:tr w:rsidR="007535F9"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有机质含量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0.3817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0.1909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-0.3817</w:t>
            </w:r>
          </w:p>
        </w:tc>
      </w:tr>
      <w:tr w:rsidR="007535F9"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土壤酸碱度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0.5368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0.2684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-0.2684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-0.5368</w:t>
            </w:r>
          </w:p>
        </w:tc>
      </w:tr>
      <w:tr w:rsidR="007535F9"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地形条件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海拔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0.7216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0.3608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-0.3608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-0.7216</w:t>
            </w:r>
          </w:p>
        </w:tc>
      </w:tr>
      <w:tr w:rsidR="007535F9"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坡度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0.5368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0.2684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-0.2684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-0.5368</w:t>
            </w:r>
          </w:p>
        </w:tc>
      </w:tr>
      <w:tr w:rsidR="007535F9"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地形状况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0.4950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0.2475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-0.2475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-0.4950</w:t>
            </w:r>
          </w:p>
        </w:tc>
      </w:tr>
      <w:tr w:rsidR="007535F9">
        <w:tc>
          <w:tcPr>
            <w:tcW w:w="54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生态环境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污染状况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环境污染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0.3399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0.1700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-0.1700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-0.3399</w:t>
            </w:r>
          </w:p>
        </w:tc>
      </w:tr>
      <w:tr w:rsidR="007535F9"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环境状况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特殊气候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0.4356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0.2178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-0.2178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-0.4356</w:t>
            </w:r>
          </w:p>
        </w:tc>
      </w:tr>
      <w:tr w:rsidR="007535F9">
        <w:trPr>
          <w:trHeight w:val="211"/>
        </w:trPr>
        <w:tc>
          <w:tcPr>
            <w:tcW w:w="2655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最大修正幅度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11.00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5.50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-5.50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-11.00</w:t>
            </w:r>
          </w:p>
        </w:tc>
      </w:tr>
    </w:tbl>
    <w:p w:rsidR="007535F9" w:rsidRDefault="007535F9">
      <w:pPr>
        <w:pStyle w:val="a3"/>
        <w:widowControl/>
        <w:shd w:val="clear" w:color="auto" w:fill="FFFFFF"/>
        <w:spacing w:beforeAutospacing="0" w:afterAutospacing="0" w:line="245" w:lineRule="atLeast"/>
        <w:ind w:firstLine="418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</w:p>
    <w:p w:rsidR="007535F9" w:rsidRDefault="00976B85">
      <w:pPr>
        <w:pStyle w:val="a3"/>
        <w:widowControl/>
        <w:shd w:val="clear" w:color="auto" w:fill="FFFFFF"/>
        <w:spacing w:beforeAutospacing="0" w:afterAutospacing="0" w:line="518" w:lineRule="atLeast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南川区旱地价格影响因素指标说明表</w:t>
      </w:r>
    </w:p>
    <w:p w:rsidR="007535F9" w:rsidRDefault="007535F9">
      <w:pPr>
        <w:pStyle w:val="a3"/>
        <w:widowControl/>
        <w:shd w:val="clear" w:color="auto" w:fill="FFFFFF"/>
        <w:spacing w:beforeAutospacing="0" w:afterAutospacing="0" w:line="245" w:lineRule="atLeast"/>
        <w:rPr>
          <w:rFonts w:ascii="微软雅黑" w:eastAsia="微软雅黑" w:hAnsi="微软雅黑" w:cs="微软雅黑"/>
          <w:color w:val="333333"/>
          <w:sz w:val="19"/>
          <w:szCs w:val="19"/>
        </w:rPr>
      </w:pPr>
    </w:p>
    <w:tbl>
      <w:tblPr>
        <w:tblW w:w="837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"/>
        <w:gridCol w:w="347"/>
        <w:gridCol w:w="1358"/>
        <w:gridCol w:w="1102"/>
        <w:gridCol w:w="1071"/>
        <w:gridCol w:w="1092"/>
        <w:gridCol w:w="1182"/>
        <w:gridCol w:w="1901"/>
      </w:tblGrid>
      <w:tr w:rsidR="007535F9">
        <w:trPr>
          <w:jc w:val="center"/>
        </w:trPr>
        <w:tc>
          <w:tcPr>
            <w:tcW w:w="201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地价影响因素</w:t>
            </w:r>
          </w:p>
        </w:tc>
        <w:tc>
          <w:tcPr>
            <w:tcW w:w="5970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修正指标说明</w:t>
            </w:r>
          </w:p>
        </w:tc>
      </w:tr>
      <w:tr w:rsidR="007535F9">
        <w:trPr>
          <w:jc w:val="center"/>
        </w:trPr>
        <w:tc>
          <w:tcPr>
            <w:tcW w:w="2010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优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较优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一般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较劣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劣</w:t>
            </w:r>
          </w:p>
        </w:tc>
      </w:tr>
      <w:tr w:rsidR="007535F9"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区位因素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区位条件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城镇影响度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1000-1500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1500-2000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2000-3000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3000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交通条件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道路通达度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国道、省道能通达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县道能通达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乡道能通达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只有村道能通达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无道路通达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路网密度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＞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15%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10%-15%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5%-10%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2%-5%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1%</w:t>
            </w:r>
          </w:p>
        </w:tc>
      </w:tr>
      <w:tr w:rsidR="007535F9"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社会经济因素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基础设施条件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田面坡度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2°-6°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6°-15°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15°-25°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25°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灌溉保证率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充分满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足，可随时灌溉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基本满足，在关键需水期能保证灌溉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一般满足，但大旱年不能保证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有灌溉条件，但无法保证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无灌溉条件，包括望天田和旱地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排水条件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有健全的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干、支排水沟道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包括抽排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，无洪涝灾害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排水体系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包括抽排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基本健全，丰水年暴雨后有短期洪涝发生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田面积水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天～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排水体系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包括抽排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一般，丰水年大雨后有洪涝发生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田面积水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天～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排水体系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包括抽排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较差，丰水年大雨后有洪涝发生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田面积水</w:t>
            </w:r>
            <w:r>
              <w:rPr>
                <w:rFonts w:ascii="Times New Roman" w:eastAsia="宋体" w:hAnsi="Times New Roman"/>
                <w:color w:val="333333"/>
                <w:sz w:val="18"/>
                <w:szCs w:val="18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无排水体系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包括抽排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，一般年份在大雨后发生洪涝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田面积水</w:t>
            </w:r>
            <w:r>
              <w:rPr>
                <w:rFonts w:ascii="Times New Roman" w:eastAsia="宋体" w:hAnsi="Times New Roman"/>
                <w:color w:val="333333"/>
                <w:sz w:val="18"/>
                <w:szCs w:val="18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田间路网密度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高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较高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一般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较低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低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便利条件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宜机化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田块规整度高，布局合理，田间道路完善，无作业死角，土地综合条件适宜大中型农业机械作业。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田块规整度较高，布局较合理，具备田间道路，土地综合条件满足部分大中型农业机械作业。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现有田块、布局、田间道路等条件适宜小型农机具作业，具备进一步宜机化改造潜力。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现有田块、布局、田间道路等条件不能开展或仅能开展半机械化作业，但具备宜机化改造潜力。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现有田块、布局、田间道路等条件不能开展或仅能开展半机械化作业，且不具备宜机化改造潜力。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耕作距离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50-100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100-150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150-200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运输距离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米内有集镇或农贸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lastRenderedPageBreak/>
              <w:t>市场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lastRenderedPageBreak/>
              <w:t>1000-1500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米内有集镇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lastRenderedPageBreak/>
              <w:t>或农贸市场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lastRenderedPageBreak/>
              <w:t>1500-2000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米内有集镇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lastRenderedPageBreak/>
              <w:t>或农贸市场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lastRenderedPageBreak/>
              <w:t>2000-3000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米内有集镇或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lastRenderedPageBreak/>
              <w:t>农贸市场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lastRenderedPageBreak/>
              <w:t>3000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米外有集镇或农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lastRenderedPageBreak/>
              <w:t>贸市场</w:t>
            </w:r>
          </w:p>
        </w:tc>
      </w:tr>
      <w:tr w:rsidR="007535F9"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lastRenderedPageBreak/>
              <w:t>自然因素</w:t>
            </w: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土壤条件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表层土壤质地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壤土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砂壤土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粘土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砂土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砾质土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土层厚度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(cm)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100cm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70cm-100cm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60cm-70cm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40cm-60cm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25cm-40cm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有机质含量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0%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2.0%-3.0%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1.0%-2.0%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0.6%-1.0%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0.6%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土壤酸碱度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[6.0-7.0]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5.5-6.0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7.0-7.2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5.0-5.5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&lt;5.0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——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地形条件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海拔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384-500m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500m-750m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750m-1000m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1000m-1500m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1500m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坡度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2°-6°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6°-15°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15°-25°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25°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地形状况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槽谷和平坝区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槽谷到丘陵过渡地带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丘陵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丘陵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山地过渡地带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山地</w:t>
            </w:r>
          </w:p>
        </w:tc>
      </w:tr>
      <w:tr w:rsidR="007535F9"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生态环境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污染状况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环境污染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无污染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达到警戒线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对个别作物有轻微影响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轻度污染，不适合个别农作物种植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中度污染，不适合部分农作物种植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重度污染，不适合大部分农作物种植</w:t>
            </w:r>
          </w:p>
        </w:tc>
      </w:tr>
      <w:tr w:rsidR="007535F9">
        <w:trPr>
          <w:jc w:val="center"/>
        </w:trPr>
        <w:tc>
          <w:tcPr>
            <w:tcW w:w="31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环境状况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特殊气候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有利的特殊小气候，部分作物产量有利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较有利的特殊小气候，个别作物产量有利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无特殊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较为不利小气候，个别作物产量不利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灾害性小气候，部分作物产量有利</w:t>
            </w:r>
          </w:p>
        </w:tc>
      </w:tr>
    </w:tbl>
    <w:p w:rsidR="007535F9" w:rsidRDefault="007535F9">
      <w:pPr>
        <w:pStyle w:val="a3"/>
        <w:widowControl/>
        <w:shd w:val="clear" w:color="auto" w:fill="FFFFFF"/>
        <w:spacing w:beforeAutospacing="0" w:afterAutospacing="0" w:line="504" w:lineRule="atLeast"/>
        <w:ind w:firstLine="418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</w:p>
    <w:p w:rsidR="007535F9" w:rsidRDefault="00976B85">
      <w:pPr>
        <w:pStyle w:val="a3"/>
        <w:widowControl/>
        <w:shd w:val="clear" w:color="auto" w:fill="FFFFFF"/>
        <w:spacing w:beforeAutospacing="0" w:afterAutospacing="0" w:line="504" w:lineRule="atLeast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南川区旱地价格影响因素指标系数表</w:t>
      </w:r>
    </w:p>
    <w:p w:rsidR="007535F9" w:rsidRDefault="007535F9">
      <w:pPr>
        <w:pStyle w:val="a3"/>
        <w:widowControl/>
        <w:shd w:val="clear" w:color="auto" w:fill="FFFFFF"/>
        <w:spacing w:beforeAutospacing="0" w:afterAutospacing="0" w:line="504" w:lineRule="atLeast"/>
        <w:ind w:firstLine="418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</w:p>
    <w:tbl>
      <w:tblPr>
        <w:tblW w:w="838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5"/>
        <w:gridCol w:w="598"/>
        <w:gridCol w:w="1557"/>
        <w:gridCol w:w="944"/>
        <w:gridCol w:w="865"/>
        <w:gridCol w:w="865"/>
        <w:gridCol w:w="865"/>
        <w:gridCol w:w="1856"/>
      </w:tblGrid>
      <w:tr w:rsidR="007535F9">
        <w:trPr>
          <w:jc w:val="center"/>
        </w:trPr>
        <w:tc>
          <w:tcPr>
            <w:tcW w:w="285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地价影响因素</w:t>
            </w:r>
          </w:p>
        </w:tc>
        <w:tc>
          <w:tcPr>
            <w:tcW w:w="5145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修正指标说明</w:t>
            </w:r>
          </w:p>
        </w:tc>
      </w:tr>
      <w:tr w:rsidR="007535F9">
        <w:trPr>
          <w:jc w:val="center"/>
        </w:trPr>
        <w:tc>
          <w:tcPr>
            <w:tcW w:w="2850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优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较优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一般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较劣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劣</w:t>
            </w:r>
          </w:p>
        </w:tc>
      </w:tr>
      <w:tr w:rsidR="007535F9">
        <w:trPr>
          <w:jc w:val="center"/>
        </w:trPr>
        <w:tc>
          <w:tcPr>
            <w:tcW w:w="79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区位因素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区位条件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城镇影响度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0.8580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0.4290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-0.4290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-0.8580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交通条件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道路通达度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0.8208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0.4104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-0.4104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-0.8208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路网密度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0.8268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0.4134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-0.4134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-0.8268</w:t>
            </w:r>
          </w:p>
        </w:tc>
      </w:tr>
      <w:tr w:rsidR="007535F9">
        <w:trPr>
          <w:jc w:val="center"/>
        </w:trPr>
        <w:tc>
          <w:tcPr>
            <w:tcW w:w="79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社会经济因素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基础设施条件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田面坡度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0.5292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0.2646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-0.2646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-0.5292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灌溉保证率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0.9324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0.4662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-0.4662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-0.9324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排水条件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0.9012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0.4506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-0.4506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-0.9012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田间路网密度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0.6408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0.3204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-0.3204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-0.6408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便利条件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宜机化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0.2916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0.1458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-0.1458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-0.2916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耕作距离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0.7392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0.3696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-0.3696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-0.7392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运输距离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0.6528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0.3264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-0.3264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-0.6528</w:t>
            </w:r>
          </w:p>
        </w:tc>
      </w:tr>
      <w:tr w:rsidR="007535F9">
        <w:trPr>
          <w:jc w:val="center"/>
        </w:trPr>
        <w:tc>
          <w:tcPr>
            <w:tcW w:w="79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自然因素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土壤条件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表层土壤质地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0.6036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0.3018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-0.3018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-0.6036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土层厚度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(cm)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0.6084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0.3042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-0.3042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-0.6084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有机质含量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0.3984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0.1992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-0.1992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-0.3984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土壤酸碱度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0.5592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0.2796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-0.2796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-0.5592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地形条件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海拔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0.7524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0.3762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-0.3762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-0.7524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坡度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0.5592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0.2796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-0.2796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-0.5592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地形状况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0.5160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0.2580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-0.2580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-0.5160</w:t>
            </w:r>
          </w:p>
        </w:tc>
      </w:tr>
      <w:tr w:rsidR="007535F9">
        <w:trPr>
          <w:jc w:val="center"/>
        </w:trPr>
        <w:tc>
          <w:tcPr>
            <w:tcW w:w="79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生态环境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污染状况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环境污染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0.3552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0.1776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-0.1776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-0.3552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环境状况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特殊气候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0.4548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0.2274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-0.2274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-0.4548</w:t>
            </w:r>
          </w:p>
        </w:tc>
      </w:tr>
      <w:tr w:rsidR="007535F9">
        <w:trPr>
          <w:trHeight w:val="151"/>
          <w:jc w:val="center"/>
        </w:trPr>
        <w:tc>
          <w:tcPr>
            <w:tcW w:w="2850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最大修正幅度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6.00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-6.00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-12.00</w:t>
            </w:r>
          </w:p>
        </w:tc>
      </w:tr>
    </w:tbl>
    <w:p w:rsidR="007535F9" w:rsidRDefault="007535F9">
      <w:pPr>
        <w:pStyle w:val="a3"/>
        <w:widowControl/>
        <w:shd w:val="clear" w:color="auto" w:fill="FFFFFF"/>
        <w:spacing w:beforeAutospacing="0" w:afterAutospacing="0" w:line="504" w:lineRule="atLeast"/>
        <w:ind w:firstLine="418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</w:p>
    <w:p w:rsidR="007535F9" w:rsidRDefault="00976B85">
      <w:pPr>
        <w:pStyle w:val="a3"/>
        <w:widowControl/>
        <w:shd w:val="clear" w:color="auto" w:fill="FFFFFF"/>
        <w:spacing w:beforeAutospacing="0" w:afterAutospacing="0" w:line="504" w:lineRule="atLeast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南川区园地价格影响因素指标说明表</w:t>
      </w:r>
    </w:p>
    <w:p w:rsidR="007535F9" w:rsidRDefault="007535F9">
      <w:pPr>
        <w:pStyle w:val="a3"/>
        <w:widowControl/>
        <w:shd w:val="clear" w:color="auto" w:fill="FFFFFF"/>
        <w:spacing w:beforeAutospacing="0" w:after="195" w:afterAutospacing="0"/>
        <w:rPr>
          <w:rFonts w:ascii="微软雅黑" w:eastAsia="微软雅黑" w:hAnsi="微软雅黑" w:cs="微软雅黑"/>
          <w:color w:val="333333"/>
          <w:sz w:val="19"/>
          <w:szCs w:val="19"/>
        </w:rPr>
      </w:pPr>
    </w:p>
    <w:tbl>
      <w:tblPr>
        <w:tblW w:w="838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"/>
        <w:gridCol w:w="299"/>
        <w:gridCol w:w="1352"/>
        <w:gridCol w:w="1154"/>
        <w:gridCol w:w="1079"/>
        <w:gridCol w:w="1099"/>
        <w:gridCol w:w="1190"/>
        <w:gridCol w:w="1914"/>
      </w:tblGrid>
      <w:tr w:rsidR="007535F9">
        <w:trPr>
          <w:jc w:val="center"/>
        </w:trPr>
        <w:tc>
          <w:tcPr>
            <w:tcW w:w="190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地价影响因素</w:t>
            </w:r>
          </w:p>
        </w:tc>
        <w:tc>
          <w:tcPr>
            <w:tcW w:w="6090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修正指标说明</w:t>
            </w:r>
          </w:p>
        </w:tc>
      </w:tr>
      <w:tr w:rsidR="007535F9">
        <w:trPr>
          <w:jc w:val="center"/>
        </w:trPr>
        <w:tc>
          <w:tcPr>
            <w:tcW w:w="190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优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较优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一般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较劣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劣</w:t>
            </w:r>
          </w:p>
        </w:tc>
      </w:tr>
      <w:tr w:rsidR="007535F9">
        <w:trPr>
          <w:jc w:val="center"/>
        </w:trPr>
        <w:tc>
          <w:tcPr>
            <w:tcW w:w="28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区位因素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区位条件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城镇影响度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1000-1500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1500-2000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2000-3000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3000</w:t>
            </w:r>
          </w:p>
        </w:tc>
      </w:tr>
      <w:tr w:rsidR="007535F9">
        <w:trPr>
          <w:jc w:val="center"/>
        </w:trPr>
        <w:tc>
          <w:tcPr>
            <w:tcW w:w="28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交通条件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道路通达度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国道、省道能通达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县道能通达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乡道能通达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只有村道能通达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无道路通达</w:t>
            </w:r>
          </w:p>
        </w:tc>
      </w:tr>
      <w:tr w:rsidR="007535F9">
        <w:trPr>
          <w:jc w:val="center"/>
        </w:trPr>
        <w:tc>
          <w:tcPr>
            <w:tcW w:w="28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路网密度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2°-6°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6°-15°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15°-25°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25°</w:t>
            </w:r>
          </w:p>
        </w:tc>
      </w:tr>
      <w:tr w:rsidR="007535F9">
        <w:trPr>
          <w:jc w:val="center"/>
        </w:trPr>
        <w:tc>
          <w:tcPr>
            <w:tcW w:w="28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lastRenderedPageBreak/>
              <w:t>社会经济因素</w:t>
            </w: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基础设施条件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灌溉保证率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充分满足，可随时灌溉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基本满足，在关键需水期能保证灌溉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一般满足，但大旱年不能保证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有灌溉条件，但无法保证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无灌溉条件，包括望天田和旱地</w:t>
            </w:r>
          </w:p>
        </w:tc>
      </w:tr>
      <w:tr w:rsidR="007535F9">
        <w:trPr>
          <w:jc w:val="center"/>
        </w:trPr>
        <w:tc>
          <w:tcPr>
            <w:tcW w:w="28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排水条件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有健全的干、支排水沟道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包括抽排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，无洪涝灾害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排水体系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包括抽排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基本健全，丰水年暴雨后有短期洪涝发生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田面积水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天～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排水体系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包括抽排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一般，丰水年大雨后有洪涝发生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田面积水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天～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排水体系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包括抽排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较差，丰水年大雨后有洪涝发生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田面积水</w:t>
            </w:r>
            <w:r>
              <w:rPr>
                <w:rFonts w:ascii="Times New Roman" w:eastAsia="宋体" w:hAnsi="Times New Roman"/>
                <w:color w:val="333333"/>
                <w:sz w:val="18"/>
                <w:szCs w:val="18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无排水体系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包括抽排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，一般年份在大雨后发生洪涝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田面积水</w:t>
            </w:r>
            <w:r>
              <w:rPr>
                <w:rFonts w:ascii="Times New Roman" w:eastAsia="宋体" w:hAnsi="Times New Roman"/>
                <w:color w:val="333333"/>
                <w:sz w:val="18"/>
                <w:szCs w:val="18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天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)</w:t>
            </w:r>
          </w:p>
        </w:tc>
      </w:tr>
      <w:tr w:rsidR="007535F9">
        <w:trPr>
          <w:jc w:val="center"/>
        </w:trPr>
        <w:tc>
          <w:tcPr>
            <w:tcW w:w="28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田间路网密度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高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较高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一般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较低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低</w:t>
            </w:r>
          </w:p>
        </w:tc>
      </w:tr>
      <w:tr w:rsidR="007535F9">
        <w:trPr>
          <w:jc w:val="center"/>
        </w:trPr>
        <w:tc>
          <w:tcPr>
            <w:tcW w:w="28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便利条件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宜机化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田块规整度高，布局合理，田间道路完善，无作业死角，土地综合条件适宜大中型农业机械作业。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田块规整度较高，布局较合理，具备田间道路，土地综合条件满足部分大中型农业机械作业。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现有田块、布局、田间道路等条件适宜小型农机具作业，具备进一步宜机化改造潜力。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现有田块、布局、田间道路等条件不能开展或仅能开展半机械化作业，但具备宜机化改造潜力。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现有田块、布局、田间道路等条件不能开展或仅能开展半机械化作业，且不具备宜机化改造潜力。</w:t>
            </w:r>
          </w:p>
        </w:tc>
      </w:tr>
      <w:tr w:rsidR="007535F9">
        <w:trPr>
          <w:jc w:val="center"/>
        </w:trPr>
        <w:tc>
          <w:tcPr>
            <w:tcW w:w="28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运输距离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米内有集镇或农贸市场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1000-1500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米内有集镇或农贸市场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1500-2000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米内有集镇或农贸市场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2000-3000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米内有集镇或农贸市场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3000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米外有集镇或农贸市场</w:t>
            </w:r>
          </w:p>
        </w:tc>
      </w:tr>
      <w:tr w:rsidR="007535F9">
        <w:trPr>
          <w:jc w:val="center"/>
        </w:trPr>
        <w:tc>
          <w:tcPr>
            <w:tcW w:w="28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规划定位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农业产业定位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生态观光农业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有机农业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普通农业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—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—</w:t>
            </w:r>
          </w:p>
        </w:tc>
      </w:tr>
      <w:tr w:rsidR="007535F9">
        <w:trPr>
          <w:jc w:val="center"/>
        </w:trPr>
        <w:tc>
          <w:tcPr>
            <w:tcW w:w="28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自然因素</w:t>
            </w: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土壤条件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表层土壤质地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壤土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砂壤土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粘土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砂土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砾质土</w:t>
            </w:r>
          </w:p>
        </w:tc>
      </w:tr>
      <w:tr w:rsidR="007535F9">
        <w:trPr>
          <w:jc w:val="center"/>
        </w:trPr>
        <w:tc>
          <w:tcPr>
            <w:tcW w:w="28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土层厚度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(cm)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100cm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70cm-100cm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60cm-70cm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40cm-60cm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25cm-40cm</w:t>
            </w:r>
          </w:p>
        </w:tc>
      </w:tr>
      <w:tr w:rsidR="007535F9">
        <w:trPr>
          <w:jc w:val="center"/>
        </w:trPr>
        <w:tc>
          <w:tcPr>
            <w:tcW w:w="28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有机质含量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3.0%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2.0%-3.0%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1.0%-2.0%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0.6%-1.0%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0.6%</w:t>
            </w:r>
          </w:p>
        </w:tc>
      </w:tr>
      <w:tr w:rsidR="007535F9">
        <w:trPr>
          <w:jc w:val="center"/>
        </w:trPr>
        <w:tc>
          <w:tcPr>
            <w:tcW w:w="28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土壤酸碱度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[6.0-7.0]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5.5-6.0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7.0-7.2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5.0-5.5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&lt;5.0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——</w:t>
            </w:r>
          </w:p>
        </w:tc>
      </w:tr>
      <w:tr w:rsidR="007535F9">
        <w:trPr>
          <w:jc w:val="center"/>
        </w:trPr>
        <w:tc>
          <w:tcPr>
            <w:tcW w:w="28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地形条件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海拔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384-500m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500m-750m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750m-1000m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1000m-1500m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1500m</w:t>
            </w:r>
          </w:p>
        </w:tc>
      </w:tr>
      <w:tr w:rsidR="007535F9">
        <w:trPr>
          <w:jc w:val="center"/>
        </w:trPr>
        <w:tc>
          <w:tcPr>
            <w:tcW w:w="28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坡度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＜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2°-6°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6°-15°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15°-25°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≥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25°</w:t>
            </w:r>
          </w:p>
        </w:tc>
      </w:tr>
      <w:tr w:rsidR="007535F9">
        <w:trPr>
          <w:jc w:val="center"/>
        </w:trPr>
        <w:tc>
          <w:tcPr>
            <w:tcW w:w="28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坡向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南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西南、东南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西、西北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东、东北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北</w:t>
            </w:r>
          </w:p>
        </w:tc>
      </w:tr>
      <w:tr w:rsidR="007535F9">
        <w:trPr>
          <w:jc w:val="center"/>
        </w:trPr>
        <w:tc>
          <w:tcPr>
            <w:tcW w:w="28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lastRenderedPageBreak/>
              <w:t>生态环境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污染状况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环境污染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无污染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达到警戒线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对个别作物有轻微影响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轻度污染，不适合个别农作物种植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中度污染，不适合部分农作物种植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重度污染，不适合大部分农作物种植</w:t>
            </w:r>
          </w:p>
        </w:tc>
      </w:tr>
      <w:tr w:rsidR="007535F9">
        <w:trPr>
          <w:jc w:val="center"/>
        </w:trPr>
        <w:tc>
          <w:tcPr>
            <w:tcW w:w="28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环境状况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特殊气候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有利的特殊小气候，部分作物产量有利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较有利的特殊小气候，个别作物产量有利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无特殊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较为不利小气候，个别作物产量不利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灾害性小气候，部分作物产量有利</w:t>
            </w:r>
          </w:p>
        </w:tc>
      </w:tr>
      <w:tr w:rsidR="007535F9">
        <w:trPr>
          <w:jc w:val="center"/>
        </w:trPr>
        <w:tc>
          <w:tcPr>
            <w:tcW w:w="28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水土流失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无水土流失状况和隐患地区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基本不发生水土流失地区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低度易发水土流失地区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中度易发水土流失地区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高度易发水土流失地区</w:t>
            </w:r>
          </w:p>
        </w:tc>
      </w:tr>
    </w:tbl>
    <w:p w:rsidR="007535F9" w:rsidRDefault="007535F9">
      <w:pPr>
        <w:pStyle w:val="a3"/>
        <w:widowControl/>
        <w:shd w:val="clear" w:color="auto" w:fill="FFFFFF"/>
        <w:spacing w:beforeAutospacing="0" w:afterAutospacing="0" w:line="504" w:lineRule="atLeast"/>
        <w:ind w:firstLine="418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</w:p>
    <w:p w:rsidR="007535F9" w:rsidRDefault="00976B85">
      <w:pPr>
        <w:pStyle w:val="a3"/>
        <w:widowControl/>
        <w:shd w:val="clear" w:color="auto" w:fill="FFFFFF"/>
        <w:spacing w:beforeAutospacing="0" w:afterAutospacing="0" w:line="504" w:lineRule="atLeast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南川区园地价格</w:t>
      </w: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影响因素指标系数表</w:t>
      </w:r>
    </w:p>
    <w:p w:rsidR="007535F9" w:rsidRDefault="007535F9">
      <w:pPr>
        <w:pStyle w:val="a3"/>
        <w:widowControl/>
        <w:shd w:val="clear" w:color="auto" w:fill="FFFFFF"/>
        <w:spacing w:beforeAutospacing="0" w:after="195" w:afterAutospacing="0"/>
        <w:rPr>
          <w:rFonts w:ascii="微软雅黑" w:eastAsia="微软雅黑" w:hAnsi="微软雅黑" w:cs="微软雅黑"/>
          <w:color w:val="333333"/>
          <w:sz w:val="19"/>
          <w:szCs w:val="19"/>
        </w:rPr>
      </w:pPr>
    </w:p>
    <w:tbl>
      <w:tblPr>
        <w:tblW w:w="838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5"/>
        <w:gridCol w:w="598"/>
        <w:gridCol w:w="1557"/>
        <w:gridCol w:w="944"/>
        <w:gridCol w:w="865"/>
        <w:gridCol w:w="865"/>
        <w:gridCol w:w="865"/>
        <w:gridCol w:w="1856"/>
      </w:tblGrid>
      <w:tr w:rsidR="007535F9">
        <w:trPr>
          <w:jc w:val="center"/>
        </w:trPr>
        <w:tc>
          <w:tcPr>
            <w:tcW w:w="285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地价影响因素</w:t>
            </w:r>
          </w:p>
        </w:tc>
        <w:tc>
          <w:tcPr>
            <w:tcW w:w="5145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修正指标说明</w:t>
            </w:r>
          </w:p>
        </w:tc>
      </w:tr>
      <w:tr w:rsidR="007535F9">
        <w:trPr>
          <w:jc w:val="center"/>
        </w:trPr>
        <w:tc>
          <w:tcPr>
            <w:tcW w:w="2850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优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较优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一般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较劣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劣</w:t>
            </w:r>
          </w:p>
        </w:tc>
      </w:tr>
      <w:tr w:rsidR="007535F9">
        <w:trPr>
          <w:jc w:val="center"/>
        </w:trPr>
        <w:tc>
          <w:tcPr>
            <w:tcW w:w="79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区位因素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区位条件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城镇影响度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0.7170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0.3585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-0.3585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-0.7170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交通条件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道路通达度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0.6860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0.3430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-0.3430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-0.6860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路网密度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0.6910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0.3455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-0.3455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-0.6910</w:t>
            </w:r>
          </w:p>
        </w:tc>
      </w:tr>
      <w:tr w:rsidR="007535F9">
        <w:trPr>
          <w:jc w:val="center"/>
        </w:trPr>
        <w:tc>
          <w:tcPr>
            <w:tcW w:w="79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社会经济因素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基础设施条件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灌溉保证率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0.7790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0.3895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-0.3895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-0.7790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排水条件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0.7540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0.3770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-0.3770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-0.7540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田间路网密度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0.5360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0.2680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-0.2680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-0.5360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便利条件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宜机化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0.6180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0.3090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-0.3090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-0.6180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运输距离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0.5460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0.2730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-0.2730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-0.5460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规划定位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农业产业定位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0.4990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0.2495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-0.2495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-0.4990</w:t>
            </w:r>
          </w:p>
        </w:tc>
      </w:tr>
      <w:tr w:rsidR="007535F9">
        <w:trPr>
          <w:jc w:val="center"/>
        </w:trPr>
        <w:tc>
          <w:tcPr>
            <w:tcW w:w="79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自然因素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土壤条件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表层土壤质地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0.5040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0.2520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-0.2520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-0.5040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土层厚度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(cm)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0.5090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0.2545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-0.2545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-0.5090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有机质含量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0.3330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0.1665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-0.1665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-0.3330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土壤酸碱度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0.4680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0.2340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-0.2340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-0.4680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地形条件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海拔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0.6290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0.3145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-0.3145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-0.6290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坡度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0.4680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0.2340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-0.2340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-0.4680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坡向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0.3170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0.1585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-0.1585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-0.3170</w:t>
            </w:r>
          </w:p>
        </w:tc>
      </w:tr>
      <w:tr w:rsidR="007535F9">
        <w:trPr>
          <w:jc w:val="center"/>
        </w:trPr>
        <w:tc>
          <w:tcPr>
            <w:tcW w:w="79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生态环境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污染状况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环境污染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0.2960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0.1480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-0.1480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-0.2960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环境状况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特殊气候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0.3800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0.1900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-0.1900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-0.3800</w:t>
            </w:r>
          </w:p>
        </w:tc>
      </w:tr>
      <w:tr w:rsidR="007535F9">
        <w:trPr>
          <w:jc w:val="center"/>
        </w:trPr>
        <w:tc>
          <w:tcPr>
            <w:tcW w:w="7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7535F9">
            <w:pPr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水土流失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0.2700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0.1350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-0.1350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-0.2700</w:t>
            </w:r>
          </w:p>
        </w:tc>
      </w:tr>
      <w:tr w:rsidR="007535F9">
        <w:trPr>
          <w:trHeight w:val="106"/>
          <w:jc w:val="center"/>
        </w:trPr>
        <w:tc>
          <w:tcPr>
            <w:tcW w:w="2850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18"/>
                <w:szCs w:val="18"/>
              </w:rPr>
              <w:t>最大修正幅度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5.00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0.00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-5.00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-10.00</w:t>
            </w:r>
          </w:p>
        </w:tc>
      </w:tr>
    </w:tbl>
    <w:p w:rsidR="007535F9" w:rsidRDefault="00976B85">
      <w:pPr>
        <w:pStyle w:val="a3"/>
        <w:widowControl/>
        <w:shd w:val="clear" w:color="auto" w:fill="FFFFFF"/>
        <w:spacing w:beforeAutospacing="0" w:afterAutospacing="0" w:line="547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4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）期日修正（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Kt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: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待估宗地的估价日期与基准地价的评估日期若不同，则需根据地价的变化程度进行期日修正；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547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）使用年限修正（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Km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）：此次评估的农用地基准地价为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30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年期的土地使用权价格，若待估宗地的使用年限不为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30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年期，则待估宗地需进行年限修正；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547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6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）用地类型修正（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Ky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）：此次评估的农用地基准地价为水田、旱地、果园的土地使用权价格，若待估宗地的土地用途不是水田、旱地、果园，则待估宗地需进行土地用地类型修正。修正系数如下表：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504" w:lineRule="atLeast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用地类型修正系数表</w:t>
      </w:r>
    </w:p>
    <w:tbl>
      <w:tblPr>
        <w:tblW w:w="861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9"/>
        <w:gridCol w:w="2674"/>
        <w:gridCol w:w="3277"/>
      </w:tblGrid>
      <w:tr w:rsidR="007535F9">
        <w:trPr>
          <w:trHeight w:val="136"/>
          <w:jc w:val="center"/>
        </w:trPr>
        <w:tc>
          <w:tcPr>
            <w:tcW w:w="8355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用地类型修正系数表</w:t>
            </w:r>
          </w:p>
        </w:tc>
      </w:tr>
      <w:tr w:rsidR="007535F9">
        <w:trPr>
          <w:trHeight w:val="166"/>
          <w:jc w:val="center"/>
        </w:trPr>
        <w:tc>
          <w:tcPr>
            <w:tcW w:w="2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农用地用地类型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基准用地类型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用地类型修正系数</w:t>
            </w:r>
          </w:p>
        </w:tc>
      </w:tr>
      <w:tr w:rsidR="007535F9">
        <w:trPr>
          <w:trHeight w:val="166"/>
          <w:jc w:val="center"/>
        </w:trPr>
        <w:tc>
          <w:tcPr>
            <w:tcW w:w="2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水浇地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旱地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</w:tr>
      <w:tr w:rsidR="007535F9">
        <w:trPr>
          <w:trHeight w:val="166"/>
          <w:jc w:val="center"/>
        </w:trPr>
        <w:tc>
          <w:tcPr>
            <w:tcW w:w="2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茶园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果园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0.85</w:t>
            </w:r>
          </w:p>
        </w:tc>
      </w:tr>
      <w:tr w:rsidR="007535F9">
        <w:trPr>
          <w:trHeight w:val="151"/>
          <w:jc w:val="center"/>
        </w:trPr>
        <w:tc>
          <w:tcPr>
            <w:tcW w:w="25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lastRenderedPageBreak/>
              <w:t>其他园地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果园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0.95</w:t>
            </w:r>
          </w:p>
        </w:tc>
      </w:tr>
    </w:tbl>
    <w:p w:rsidR="007535F9" w:rsidRDefault="00976B85">
      <w:pPr>
        <w:pStyle w:val="a3"/>
        <w:widowControl/>
        <w:shd w:val="clear" w:color="auto" w:fill="FFFFFF"/>
        <w:spacing w:beforeAutospacing="0" w:afterAutospacing="0" w:line="547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7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）耕作制度修正（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Kg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547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此次评估的农用地基准地价为一年两熟制、根据南川区农用地实际耕作情况的调查，南川区大量耕地的耕作制为一年一熟，故在实际评估中将对耕作制度进行修正，若待估宗地的耕作制度为一年一熟，则待估宗地需进行土地用地类型修正。修正系数如下表：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504" w:lineRule="atLeast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耕作制度修正系数表</w:t>
      </w:r>
    </w:p>
    <w:tbl>
      <w:tblPr>
        <w:tblW w:w="849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5"/>
        <w:gridCol w:w="2680"/>
        <w:gridCol w:w="3145"/>
      </w:tblGrid>
      <w:tr w:rsidR="007535F9">
        <w:trPr>
          <w:trHeight w:val="91"/>
          <w:jc w:val="center"/>
        </w:trPr>
        <w:tc>
          <w:tcPr>
            <w:tcW w:w="8220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耕作制度修正系数表</w:t>
            </w:r>
          </w:p>
        </w:tc>
      </w:tr>
      <w:tr w:rsidR="007535F9">
        <w:trPr>
          <w:trHeight w:val="91"/>
          <w:jc w:val="center"/>
        </w:trPr>
        <w:tc>
          <w:tcPr>
            <w:tcW w:w="2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农用地用地类型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耕作制度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耕作制度修正系数</w:t>
            </w:r>
          </w:p>
        </w:tc>
      </w:tr>
      <w:tr w:rsidR="007535F9">
        <w:trPr>
          <w:trHeight w:val="121"/>
          <w:jc w:val="center"/>
        </w:trPr>
        <w:tc>
          <w:tcPr>
            <w:tcW w:w="2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水田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一年一熟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0.75</w:t>
            </w:r>
          </w:p>
        </w:tc>
      </w:tr>
      <w:tr w:rsidR="007535F9">
        <w:trPr>
          <w:trHeight w:val="106"/>
          <w:jc w:val="center"/>
        </w:trPr>
        <w:tc>
          <w:tcPr>
            <w:tcW w:w="25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旱地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一年一熟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35F9" w:rsidRDefault="00976B85">
            <w:pPr>
              <w:pStyle w:val="a3"/>
              <w:widowControl/>
              <w:spacing w:beforeAutospacing="0" w:after="180" w:afterAutospacing="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0.7</w:t>
            </w:r>
          </w:p>
        </w:tc>
      </w:tr>
    </w:tbl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8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）计算待估农用地价格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: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在确定好各修正系数后，采用公式计算农用地价格。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P=Po×(1+∑K)×Ky×Kt×Km×Kg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式中：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P—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待估农用地价格；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Po—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基准地价；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微软雅黑" w:eastAsia="微软雅黑" w:hAnsi="微软雅黑" w:cs="微软雅黑" w:hint="eastAsia"/>
          <w:color w:val="333333"/>
          <w:sz w:val="19"/>
          <w:szCs w:val="19"/>
          <w:shd w:val="clear" w:color="auto" w:fill="FFFFFF"/>
        </w:rPr>
        <w:t>∑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K—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待评估宗地地价影响因素修正系数和；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Ky—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用地类型修正；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lastRenderedPageBreak/>
        <w:t>Kt—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交易日期修正系数；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Km—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年限修正系数；</w:t>
      </w:r>
    </w:p>
    <w:p w:rsidR="007535F9" w:rsidRDefault="00976B85">
      <w:pPr>
        <w:pStyle w:val="a3"/>
        <w:widowControl/>
        <w:shd w:val="clear" w:color="auto" w:fill="FFFFFF"/>
        <w:spacing w:beforeAutospacing="0" w:afterAutospacing="0" w:line="605" w:lineRule="atLeast"/>
        <w:ind w:firstLine="634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Kg—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耕作制度修正。</w:t>
      </w:r>
    </w:p>
    <w:p w:rsidR="007535F9" w:rsidRDefault="007535F9"/>
    <w:sectPr w:rsidR="007535F9" w:rsidSect="0075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535F9"/>
    <w:rsid w:val="007535F9"/>
    <w:rsid w:val="00976B85"/>
    <w:rsid w:val="7FAD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5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5F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535F9"/>
    <w:rPr>
      <w:b/>
    </w:rPr>
  </w:style>
  <w:style w:type="paragraph" w:styleId="a5">
    <w:name w:val="Balloon Text"/>
    <w:basedOn w:val="a"/>
    <w:link w:val="Char"/>
    <w:rsid w:val="00976B85"/>
    <w:rPr>
      <w:sz w:val="18"/>
      <w:szCs w:val="18"/>
    </w:rPr>
  </w:style>
  <w:style w:type="character" w:customStyle="1" w:styleId="Char">
    <w:name w:val="批注框文本 Char"/>
    <w:basedOn w:val="a0"/>
    <w:link w:val="a5"/>
    <w:rsid w:val="00976B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5443</Words>
  <Characters>3404</Characters>
  <Application>Microsoft Office Word</Application>
  <DocSecurity>0</DocSecurity>
  <Lines>28</Lines>
  <Paragraphs>17</Paragraphs>
  <ScaleCrop>false</ScaleCrop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2021-11-30T04:57:00Z</dcterms:created>
  <dcterms:modified xsi:type="dcterms:W3CDTF">2021-11-30T04:57:00Z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269F0441C4E44CFBA2FBD2B06217518B</vt:lpwstr>
  </property>
</Properties>
</file>