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华文中宋" w:cs="Times New Roman"/>
          <w:color w:val="FFFFFF"/>
          <w:sz w:val="32"/>
          <w:szCs w:val="32"/>
        </w:rPr>
        <w:pict>
          <v:shape id="_x0000_i1025" o:spt="136" type="#_x0000_t136" style="height:73.5pt;width:416.45pt;" fillcolor="#FF0000" filled="f" stroked="f" coordsize="21600,21600" adj="10800">
            <v:path/>
            <v:fill on="f" focussize="0,0"/>
            <v:stroke on="f"/>
            <v:imagedata o:title=""/>
            <o:lock v:ext="edit" grouping="f" rotation="f" text="f" aspectratio="f"/>
            <v:textpath on="t" fitshape="t" fitpath="t" trim="t" xscale="f" string="中共重庆市南川区黎香湖镇委员会文件" style="font-family:宋体;font-size:36pt;v-text-align:center;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黎香湖府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cs="Times New Roman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重庆市南川区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黎香湖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关于印发《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黎香湖镇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护松2026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打击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涉松材线虫病疫木违法犯罪行为专项整治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6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行动方案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》的通知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各村（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社区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）、镇级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部门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lang w:val="en-US" w:eastAsia="zh-CN"/>
        </w:rPr>
        <w:t>，有关单位：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360" w:afterAutospacing="0" w:line="594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  <w:t>现将《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黎香湖镇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护松2026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打</w:t>
      </w: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"/>
        </w:rPr>
        <w:t>击涉松材线虫病疫木违法犯罪行为专项整治行动方案》印发给你们，请结合实际认真抓好贯彻落实，确保专项行动取得实效。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ind w:firstLine="3680" w:firstLineChars="115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重庆市南川区黎香湖镇人民政府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94" w:lineRule="exact"/>
        <w:jc w:val="both"/>
        <w:textAlignment w:val="auto"/>
        <w:rPr>
          <w:rFonts w:hint="default" w:ascii="Times New Roman" w:hAnsi="Times New Roman" w:eastAsia="方正楷体_GBK" w:cs="Times New Roman"/>
          <w:snapToGrid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 xml:space="preserve">                             202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年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黎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香湖镇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护松2026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打击涉松材线虫病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疫木违法犯罪行为专项整治行动方案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="0" w:beforeAutospacing="0" w:afterAutospacing="0" w:line="590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Autospacing="0" w:line="594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为深入贯彻落实党的二十大关于防治外来物种侵害的战略部署，严格执行《中华人民共和国森林法》《森林病虫害防治条例》《重庆市林业植物检疫条例》及南川区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护松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专项行动相关要求，</w:t>
      </w:r>
      <w:r>
        <w:rPr>
          <w:rFonts w:hint="eastAsia" w:cs="Times New Roman"/>
          <w:sz w:val="32"/>
          <w:szCs w:val="32"/>
          <w:lang w:val="en-US" w:eastAsia="zh-CN"/>
        </w:rPr>
        <w:t>为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切实守护黎香湖镇松林资源与生态安全，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严厉打击涉松材线虫病疫木违法犯罪行为，结合我镇实际，制定本方案。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94" w:lineRule="exact"/>
        <w:ind w:left="632" w:leftChars="0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eastAsia="方正黑体_GBK" w:cs="Times New Roman"/>
          <w:kern w:val="0"/>
          <w:sz w:val="32"/>
          <w:szCs w:val="32"/>
          <w:shd w:val="clear" w:color="auto" w:fill="FFFFFF"/>
          <w:lang w:val="en-US" w:eastAsia="zh-CN"/>
        </w:rPr>
        <w:t>一、总体要求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Autospacing="0" w:line="594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以习近平新时代中国特色社会主义思想为指导，坚持集中整治与常态治理相结合、源头管控与全程严打相结合、部门联动与属地负责相结合，健全</w:t>
      </w:r>
      <w:r>
        <w:rPr>
          <w:rFonts w:hint="eastAsia" w:ascii="方正仿宋_GBK" w:hAnsi="方正仿宋_GBK" w:cs="方正仿宋_GBK"/>
          <w:kern w:val="2"/>
          <w:sz w:val="32"/>
          <w:szCs w:val="32"/>
          <w:lang w:val="en-US" w:eastAsia="zh-CN" w:bidi="ar"/>
        </w:rPr>
        <w:t>“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林长+警长</w:t>
      </w:r>
      <w:r>
        <w:rPr>
          <w:rFonts w:hint="eastAsia" w:ascii="方正仿宋_GBK" w:hAnsi="方正仿宋_GBK" w:cs="方正仿宋_GBK"/>
          <w:kern w:val="2"/>
          <w:sz w:val="32"/>
          <w:szCs w:val="32"/>
          <w:lang w:val="en-US" w:eastAsia="zh-CN" w:bidi="ar"/>
        </w:rPr>
        <w:t>”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联动机制，强化巡查监管</w:t>
      </w:r>
      <w:r>
        <w:rPr>
          <w:rFonts w:hint="eastAsia" w:ascii="方正仿宋_GBK" w:hAnsi="方正仿宋_GBK" w:cs="方正仿宋_GBK"/>
          <w:kern w:val="2"/>
          <w:sz w:val="32"/>
          <w:szCs w:val="32"/>
          <w:lang w:val="en-US" w:eastAsia="zh-CN" w:bidi="ar"/>
        </w:rPr>
        <w:t>与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联合执法，严厉打击非法采伐松木、遗弃疫木、违规收购运输加工经营疫木及其制品等行为，坚决斩断疫木人为传播链条，有效遏制松材线虫病扩散蔓延，筑牢全镇森林生态安全屏障。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94" w:lineRule="exact"/>
        <w:ind w:left="632" w:left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eastAsia="方正黑体_GBK" w:cs="Times New Roman"/>
          <w:sz w:val="32"/>
          <w:szCs w:val="32"/>
          <w:lang w:val="en-US" w:eastAsia="zh-CN"/>
        </w:rPr>
        <w:t>二、</w:t>
      </w:r>
      <w:r>
        <w:rPr>
          <w:rFonts w:hint="eastAsia" w:eastAsia="方正黑体_GBK" w:cs="Times New Roman"/>
          <w:kern w:val="0"/>
          <w:sz w:val="32"/>
          <w:szCs w:val="32"/>
          <w:shd w:val="clear" w:color="auto" w:fill="FFFFFF"/>
          <w:lang w:val="en-US" w:eastAsia="zh-CN"/>
        </w:rPr>
        <w:t>健全组织架构，压实层级管控责任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Autospacing="0" w:line="594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成立黎香湖镇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护松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专项行动领导小组，统筹推进专项整治工作。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Autospacing="0" w:line="594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组长：卢芳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Autospacing="0" w:line="594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副组长：李毅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Autospacing="0" w:line="594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成员：各驻村领导、各村（社区）党组织书记、镇产业发展服务中心、综合行政执法大队、黎香湖派出所、镇新时代文明实践中心。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Autospacing="0" w:line="594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领导小组办公室设在镇产业发展服务中心（林业岗），金庆友负责日常统筹协调、线索归集、台账管理、资料汇总上报、技术指导工作。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（一）镇级部门分工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Autospacing="0" w:line="594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1.产业发展服务中心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：牵头专项行动落地，摸排全镇松林分布、枯死松木除治点位、辖区木材加工点、涉木工程项目底数；常态化开展山场、除治现场、房前屋后巡查检疫，建立线索、问题、整改台账；负责疫木鉴别、技术核查，按规定及时移送涉刑案件线索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2.综合行政执法大队：</w:t>
      </w:r>
      <w:r>
        <w:rPr>
          <w:rFonts w:hint="default"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牵头开展涉疫木行政案件查办，组织联合突击执法；对非法留存、采伐、转运、加工疫木违法行为依法处罚，健全行政执法与刑事司法衔接（行刑衔接）工作机制，线索达到刑事立案标准立即移送派出所，杜绝以罚代刑、降格处置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3.派出所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：摸排涉松前科人员、木材运输从业者、重点经营户线索，依法立案侦办盗伐滥伐、大批量非法贩运疫木等刑事案件；参与跨部门联合巡查、专案查办，深挖疫木违法利益链条。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  <w:t>4.新时代文明实践中心：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统筹全域宣传工作，依托院坝会、村喇叭、微信群、宣传栏开展普法宣传和警示教育。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（二）村（社区）属地责任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各村（社区）由村（社区）书记任本级专项行动组长，依托驻村工作组、村社干部、网格员、护林员组建工作小组，落实属地全范围管控。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1.常态化开展山林、除治地块、农户庭院逐户排查，延续农户私藏松柴常态化清理机制，严防农户私存、私用疫木；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2.落实现场跟班监管，紧盯疫木除治作业全过程，严防作业期间疫木就地遗弃、私自外流；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3.畅通群众举报渠道，收到线索24小时内现场核查并上报镇专项办公室，落实闭环处置；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4.开展村社常态化普法宣传，配合镇级部门落地突击检查、案件协查。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（三）除治及涉木经营主体责任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各疫木除治施工单位、木材加工点严禁私自截留、倒卖、丢弃疫木，规范疫木定点无害化处置；主动接受镇村两级日常巡查监管，自查自纠违规行为，督查问题限期整改到位。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eastAsia="方正黑体_GBK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三</w:t>
      </w: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、聚焦重点领域，从严从重整治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>重点围绕疫木流失、非法调运、违规加工、盗伐滥伐四大突出问题，开展专项整治。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Cs w:val="32"/>
          <w:lang w:val="en-US" w:eastAsia="zh-CN"/>
        </w:rPr>
        <w:t>一是严打疫木丢弃与私藏。</w:t>
      </w:r>
      <w:r>
        <w:rPr>
          <w:rFonts w:hint="default" w:ascii="Times New Roman" w:hAnsi="Times New Roman" w:cs="Times New Roman"/>
          <w:szCs w:val="32"/>
          <w:lang w:val="en-US" w:eastAsia="zh-CN"/>
        </w:rPr>
        <w:t>依法查处将疫木故意遗弃林间、私自留存、藏匿转移等行为，情节严重、造成疫情扩散风险的，依法从重处罚；涉嫌犯罪的，追究刑事责任。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Cs w:val="32"/>
          <w:lang w:val="en-US" w:eastAsia="zh-CN"/>
        </w:rPr>
        <w:t>二是严打跨区域违法调运。</w:t>
      </w:r>
      <w:r>
        <w:rPr>
          <w:rFonts w:hint="default" w:ascii="Times New Roman" w:hAnsi="Times New Roman" w:cs="Times New Roman"/>
          <w:szCs w:val="32"/>
          <w:lang w:val="en-US" w:eastAsia="zh-CN"/>
        </w:rPr>
        <w:t>重点整治无检疫证运输、伪造变造检疫证、调运染疫松木及其制品等行为，对违法企业和个人从严从重处罚；涉嫌犯罪的，坚决移送司法机关。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Cs w:val="32"/>
          <w:lang w:val="en-US" w:eastAsia="zh-CN"/>
        </w:rPr>
        <w:t>三是严打非法加工经营。</w:t>
      </w:r>
      <w:r>
        <w:rPr>
          <w:rFonts w:hint="default" w:ascii="Times New Roman" w:hAnsi="Times New Roman" w:cs="Times New Roman"/>
          <w:szCs w:val="32"/>
          <w:lang w:val="en-US" w:eastAsia="zh-CN"/>
        </w:rPr>
        <w:t>清理整顿木材加工企业、疫木无害化处置企业，严查收购、加工、经营、使用疫木及其制品等违法行为，依法依规严肃查处，取缔非法经营资格。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Cs w:val="32"/>
          <w:lang w:val="en-US" w:eastAsia="zh-CN"/>
        </w:rPr>
        <w:t>四是严打盗伐滥伐松木。</w:t>
      </w:r>
      <w:r>
        <w:rPr>
          <w:rFonts w:hint="default" w:ascii="Times New Roman" w:hAnsi="Times New Roman" w:cs="Times New Roman"/>
          <w:szCs w:val="32"/>
          <w:lang w:val="en-US" w:eastAsia="zh-CN"/>
        </w:rPr>
        <w:t>依法打击无证采伐、超量采伐、盗伐滥伐、借疫木除治之名采伐、借工程建设</w:t>
      </w:r>
      <w:r>
        <w:rPr>
          <w:rFonts w:hint="eastAsia" w:cs="Times New Roman"/>
          <w:szCs w:val="32"/>
          <w:lang w:val="en-US" w:eastAsia="zh-CN"/>
        </w:rPr>
        <w:t>之名</w:t>
      </w:r>
      <w:r>
        <w:rPr>
          <w:rFonts w:hint="default" w:ascii="Times New Roman" w:hAnsi="Times New Roman" w:cs="Times New Roman"/>
          <w:szCs w:val="32"/>
          <w:lang w:val="en-US" w:eastAsia="zh-CN"/>
        </w:rPr>
        <w:t>采伐松木等违法行为，对破坏森林资源、引发疫情风险的，从严从重查处。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四、分阶段实施整治（即日起至2026年12月31日）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（一）线索摸排阶段（即日起—2026年</w:t>
      </w:r>
      <w:r>
        <w:rPr>
          <w:rFonts w:hint="eastAsia" w:eastAsia="方正楷体_GBK" w:cs="Times New Roman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eastAsia="方正楷体_GBK" w:cs="Times New Roman"/>
          <w:color w:val="auto"/>
          <w:kern w:val="2"/>
          <w:sz w:val="32"/>
          <w:szCs w:val="32"/>
          <w:lang w:val="en-US" w:eastAsia="zh-CN" w:bidi="ar-SA"/>
        </w:rPr>
        <w:t>15</w:t>
      </w: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日）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>各村（社区）、各部门对照管辖范围开展拉网式全覆盖排查，覆盖除治山场、加工点位、工地、农户院落、湿地公园</w:t>
      </w:r>
      <w:r>
        <w:rPr>
          <w:rFonts w:hint="eastAsia" w:cs="Times New Roman"/>
          <w:szCs w:val="32"/>
          <w:lang w:val="en-US" w:eastAsia="zh-CN"/>
        </w:rPr>
        <w:t>等区</w:t>
      </w:r>
      <w:r>
        <w:rPr>
          <w:rFonts w:hint="default" w:ascii="Times New Roman" w:hAnsi="Times New Roman" w:cs="Times New Roman"/>
          <w:szCs w:val="32"/>
          <w:lang w:val="en-US" w:eastAsia="zh-CN"/>
        </w:rPr>
        <w:t>域；依托群众举报、日常巡查、上级交办多渠道归集线索，</w:t>
      </w:r>
      <w:r>
        <w:rPr>
          <w:rFonts w:hint="eastAsia" w:cs="Times New Roman"/>
          <w:szCs w:val="32"/>
          <w:lang w:val="en-US" w:eastAsia="zh-CN"/>
        </w:rPr>
        <w:t>建立线索台账、问题清单</w:t>
      </w:r>
      <w:r>
        <w:rPr>
          <w:rFonts w:hint="default" w:ascii="Times New Roman" w:hAnsi="Times New Roman" w:cs="Times New Roman"/>
          <w:szCs w:val="32"/>
          <w:lang w:val="en-US" w:eastAsia="zh-CN"/>
        </w:rPr>
        <w:t>，做到隐患底数清晰、问题点位明确。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（二）打击查处阶段（2026年6月</w:t>
      </w:r>
      <w:r>
        <w:rPr>
          <w:rFonts w:hint="eastAsia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15</w:t>
      </w: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日—11月30日）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>领导小组统筹开展联合执法行动，分类处置排查线索</w:t>
      </w:r>
      <w:r>
        <w:rPr>
          <w:rFonts w:hint="eastAsia" w:cs="Times New Roman"/>
          <w:szCs w:val="32"/>
          <w:lang w:val="en-US" w:eastAsia="zh-CN"/>
        </w:rPr>
        <w:t>。</w:t>
      </w:r>
      <w:r>
        <w:rPr>
          <w:rFonts w:hint="default" w:ascii="Times New Roman" w:hAnsi="Times New Roman" w:cs="Times New Roman"/>
          <w:szCs w:val="32"/>
          <w:lang w:val="en-US" w:eastAsia="zh-CN"/>
        </w:rPr>
        <w:t>行政违法由综合行政执法大队立案查处，涉刑线索由派出所立案侦查；对团伙作案、跨区域贩运等重大线索实行联合挂牌督办；选取典型违法案例公开通报曝光，强化警示震慑。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auto"/>
          <w:kern w:val="2"/>
          <w:sz w:val="32"/>
          <w:szCs w:val="32"/>
          <w:lang w:val="en-US" w:eastAsia="zh-CN" w:bidi="ar-SA"/>
        </w:rPr>
        <w:t>（三）总结提升阶段（2026年12月1日—12月31日）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>全面梳理案件查办、隐患整治情况，分析辖区涉疫木违法规律，补齐监管短板；完善日常巡查、线索报送、联合执法长效管理制度，巩固整治成效。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eastAsia="方正黑体_GBK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eastAsia="方正黑体_GBK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五</w:t>
      </w:r>
      <w:r>
        <w:rPr>
          <w:rFonts w:hint="default" w:eastAsia="方正黑体_GBK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、工作保障措施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1.广泛宣传引导。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镇村两级利用院坝宣讲、村级广播、微信推送、悬挂标语等形式，普及松材线虫病危害、林业法律法规，以案释法，引导群众主动举报违法行为。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2.健全联动执法机制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。落实林长+警长联动制度，常态化开展联合巡查、线索互通、案件会商，规范案件移送、证据留存、罚没疫木处置全流程管理。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3.强化督导问责。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镇领导小组不定期开展督导检查，对巡查缺位、瞒报漏报线索、放任疫木外流引发隐患的村社、相关责任人实行责任倒查；拒不配合疫木清理整改的农户先劝导教育，拒不整改移交执法部门依法处置；党员干部、公职人员包庇涉木违法行为、充当保护伞的，移交纪检监察部门追责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Autospacing="0" w:line="594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举报电话：镇产业发展服务中心：023-71638500；黎香湖镇派出所：023-71699110</w:t>
      </w:r>
    </w:p>
    <w:p>
      <w:pPr>
        <w:pStyle w:val="19"/>
        <w:rPr>
          <w:rFonts w:hint="default" w:ascii="Times New Roman" w:hAnsi="Times New Roman" w:eastAsia="方正仿宋_GBK" w:cs="Times New Roman"/>
          <w:snapToGrid/>
          <w:color w:val="000000"/>
          <w:kern w:val="0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0" w:rightChars="0" w:firstLine="258" w:firstLineChars="1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11"/>
          <w:sz w:val="28"/>
          <w:szCs w:val="28"/>
        </w:rPr>
        <w:t>重庆市南川区</w:t>
      </w:r>
      <w:r>
        <w:rPr>
          <w:rFonts w:hint="default" w:ascii="Times New Roman" w:hAnsi="Times New Roman" w:eastAsia="方正仿宋_GBK" w:cs="Times New Roman"/>
          <w:spacing w:val="-11"/>
          <w:sz w:val="28"/>
          <w:szCs w:val="28"/>
          <w:lang w:eastAsia="zh-CN"/>
        </w:rPr>
        <w:t>黎香湖</w:t>
      </w:r>
      <w:r>
        <w:rPr>
          <w:rFonts w:hint="default" w:ascii="Times New Roman" w:hAnsi="Times New Roman" w:eastAsia="方正仿宋_GBK" w:cs="Times New Roman"/>
          <w:spacing w:val="-11"/>
          <w:sz w:val="28"/>
          <w:szCs w:val="28"/>
        </w:rPr>
        <w:t>镇</w:t>
      </w:r>
      <w:r>
        <w:rPr>
          <w:rFonts w:hint="eastAsia" w:ascii="Times New Roman" w:hAnsi="Times New Roman" w:eastAsia="方正仿宋_GBK" w:cs="Times New Roman"/>
          <w:spacing w:val="-11"/>
          <w:sz w:val="28"/>
          <w:szCs w:val="28"/>
          <w:lang w:eastAsia="zh-CN"/>
        </w:rPr>
        <w:t>基层治理综合指挥室</w:t>
      </w:r>
      <w:r>
        <w:rPr>
          <w:rFonts w:hint="default" w:ascii="Times New Roman" w:hAnsi="Times New Roman" w:eastAsia="方正仿宋_GBK" w:cs="Times New Roman"/>
          <w:spacing w:val="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362585</wp:posOffset>
                </wp:positionV>
                <wp:extent cx="5306060" cy="8890"/>
                <wp:effectExtent l="0" t="0" r="0" b="0"/>
                <wp:wrapNone/>
                <wp:docPr id="4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306060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2.05pt;margin-top:28.55pt;height:0.7pt;width:417.8pt;z-index:251660288;mso-width-relative:page;mso-height-relative:page;" filled="f" stroked="t" coordsize="21600,21600" o:gfxdata="UEsFBgAAAAAAAAAAAAAAAAAAAAAAAFBLAwQKAAAAAACHTuJAAAAAAAAAAAAAAAAABAAAAGRycy9Q&#10;SwMEFAAAAAgAh07iQELRzR/WAAAABwEAAA8AAABkcnMvZG93bnJldi54bWxNjsFOwzAQRO9I/IO1&#10;SNyonZbSNMSpEAIuSEiUwNmJlyTCXkexm5a/ZznBabQzo9lX7k7eiRmnOATSkC0UCKQ22IE6DfXb&#10;41UOIiZD1rhAqOEbI+yq87PSFDYc6RXnfeoEj1AsjIY+pbGQMrY9ehMXYUTi7DNM3iQ+p07ayRx5&#10;3Du5VOpGejMQf+jNiPc9tl/7g9dw9/H8sHqZGx+c3Xb1u/W1elpqfXmRqVsQCU/prwy/+IwOFTM1&#10;4UA2CqfhOuOihvWGleN8td2AaNjI1yCrUv7nr34AUEsDBBQAAAAIAIdO4kBfgGLi2wEAAKADAAAO&#10;AAAAZHJzL2Uyb0RvYy54bWytU0uOEzEQ3SNxB8t70plARpnWdGYxYdggiMRnX/Gn25J/cjnp5Cxc&#10;gxUbjjPXoOwO4bdBiG7JKrueX716XX17d3SWHVRCE3zHr2ZzzpQXQRrfd/zD+4dnK84wg5dgg1cd&#10;Pynkd+unT27H2KpFGIKVKjEi8diOseNDzrFtGhSDcoCzEJWnpA7JQaZt6huZYCR2Z5vFfH7djCHJ&#10;mIJQiHS6mZJ8Xfm1ViK/1RpVZrbjpC3XNdV1V9ZmfQttnyAORpxlwD+ocGA8Fb1QbSAD2yfzB5Uz&#10;IgUMOs9EcE3Q2ghVe6Burua/dfNugKhqL2QOxotN+P9oxZvDNjEjO/6CMw+OPtHjp8+PX76yRfFm&#10;jNgS5N5v03mHcZtKo0edHNPWxI8dz2lfZEJL/bBjNfd0MVcdMxN0uHw+v6aXM0G51eqmet9MROVu&#10;TJhfqeBYCTpujZ844fAaMxUn6HdIgVvPxo7fLBdLYgSaHG0hU+gi9YK+r3owWCMfjLXlBqZ+d28T&#10;O0CZhfqUFon3F1gpsgEcJlxNTVMyKJAvvWT5FMklT+PMiwSnJGdW0fSXiAihzWDs3yCptPWkoLg8&#10;+VqiXZAn+ib7mEw/kBPV3SK0JGkMquTzyJY5+3lfUT9+rPU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QtHNH9YAAAAHAQAADwAAAAAAAAABACAAAAA4AAAAZHJzL2Rvd25yZXYueG1sUEsBAhQAFAAA&#10;AAgAh07iQF+AYuLbAQAAoAMAAA4AAAAAAAAAAQAgAAAAOw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32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19685</wp:posOffset>
                </wp:positionV>
                <wp:extent cx="5296535" cy="8890"/>
                <wp:effectExtent l="0" t="0" r="0" b="0"/>
                <wp:wrapNone/>
                <wp:docPr id="5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296535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1.15pt;margin-top:1.55pt;height:0.7pt;width:417.05pt;z-index:251661312;mso-width-relative:page;mso-height-relative:page;" filled="f" stroked="t" coordsize="21600,21600" o:gfxdata="UEsFBgAAAAAAAAAAAAAAAAAAAAAAAFBLAwQKAAAAAACHTuJAAAAAAAAAAAAAAAAABAAAAGRycy9Q&#10;SwMEFAAAAAgAh07iQK5Uh3PUAAAABQEAAA8AAABkcnMvZG93bnJldi54bWxNjsFOwzAQRO9I/IO1&#10;SNyonaRUJWRTIQRckJAogbMTL0mEvY5iNy1/jznBcTSjN6/anZwVC81h9IyQrRQI4s6bkXuE5u3x&#10;agsiRM1GW8+E8E0BdvX5WaVL44/8Sss+9iJBOJQaYYhxKqUM3UBOh5WfiFP36WenY4pzL82sjwnu&#10;rMyV2kinR04Pg57ofqDua39wCHcfzw/Fy9I6b81N37wb16inHPHyIlO3ICKd4t8YfvWTOtTJqfUH&#10;NkFYhLxIQ4QiA5HabbFZg2gR1tcg60r+t69/AFBLAwQUAAAACACHTuJAj6ZrLNoBAACgAwAADgAA&#10;AGRycy9lMm9Eb2MueG1srVPJjhMxEL0j8Q+W76QzGWWUtNKZw4ThgiASy73ipduSN7mc7Vv4DU5c&#10;+Jz5DcruELYLQvTBKrvKr149v17dn5xlB5XQBN/xm8mUM+VFkMb3Hf/w/vHFgjPM4CXY4FXHzwr5&#10;/fr5s9UxtmoWhmClSoxAPLbH2PEh59g2DYpBOcBJiMpTUofkINM29Y1McCR0Z5vZdHrXHEOSMQWh&#10;EOl0Myb5uuJrrUR+qzWqzGzHiVuua6rrrqzNegVtnyAORlxowD+wcGA8Nb1CbSAD2yfzB5QzIgUM&#10;Ok9EcE3Q2ghVZ6Bpbqa/TfNugKjqLCQOxqtM+P9gxZvDNjEjOz7nzIOjJ3r69Pnpy1d2W7Q5Rmyp&#10;5MFv02WHcZvKoCedHNPWxI8dz2lfaEJL87BTFfd8FVedMhN0OJ8t7+a31EVQbrFYVu2bEajcjQnz&#10;KxUcK0HHrfEjJhxeY6bmVPq9pJRbz44dX85nBRHIOdpCptBFmgV9X/lgsEY+GmvLDUz97sEmdoDi&#10;hfqVEQn3l7LSZAM4jHU1NbpkUCBfesnyOZJKnuzMCwWnJGdWkftLRIDQZjD2byqptfXEoKg86lqi&#10;XZBnepN9TKYfSImqbiFakmSDSvli2eKzn/e16sePtf4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rlSHc9QAAAAFAQAADwAAAAAAAAABACAAAAA4AAAAZHJzL2Rvd25yZXYueG1sUEsBAhQAFAAAAAgA&#10;h07iQI+mayzaAQAAoAMAAA4AAAAAAAAAAQAgAAAAO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0"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0"/>
          <w:kern w:val="0"/>
          <w:sz w:val="28"/>
          <w:szCs w:val="28"/>
          <w:u w:val="none"/>
          <w:lang w:val="en-US" w:eastAsia="zh-CN"/>
        </w:rPr>
        <w:t xml:space="preserve"> 2</w:t>
      </w:r>
      <w:r>
        <w:rPr>
          <w:rFonts w:hint="default" w:ascii="Times New Roman" w:hAnsi="Times New Roman" w:eastAsia="方正仿宋_GBK" w:cs="Times New Roman"/>
          <w:spacing w:val="0"/>
          <w:kern w:val="0"/>
          <w:sz w:val="28"/>
          <w:szCs w:val="28"/>
          <w:u w:val="none"/>
          <w:lang w:val="en-US" w:eastAsia="zh-CN"/>
        </w:rPr>
        <w:t>0</w:t>
      </w:r>
      <w:r>
        <w:rPr>
          <w:rFonts w:hint="default" w:ascii="Times New Roman" w:hAnsi="Times New Roman" w:cs="Times New Roman"/>
          <w:spacing w:val="0"/>
          <w:kern w:val="0"/>
          <w:sz w:val="28"/>
          <w:szCs w:val="28"/>
          <w:u w:val="none"/>
          <w:lang w:val="en-US" w:eastAsia="zh-CN"/>
        </w:rPr>
        <w:t>2</w:t>
      </w:r>
      <w:r>
        <w:rPr>
          <w:rFonts w:hint="eastAsia" w:cs="Times New Roman"/>
          <w:spacing w:val="0"/>
          <w:kern w:val="0"/>
          <w:sz w:val="28"/>
          <w:szCs w:val="28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0"/>
          <w:kern w:val="0"/>
          <w:sz w:val="28"/>
          <w:szCs w:val="28"/>
          <w:u w:val="none"/>
          <w:lang w:val="en-US" w:eastAsia="zh-CN"/>
        </w:rPr>
        <w:t>年</w:t>
      </w:r>
      <w:r>
        <w:rPr>
          <w:rFonts w:hint="eastAsia" w:cs="Times New Roman"/>
          <w:spacing w:val="0"/>
          <w:kern w:val="0"/>
          <w:sz w:val="28"/>
          <w:szCs w:val="28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0"/>
          <w:kern w:val="0"/>
          <w:sz w:val="28"/>
          <w:szCs w:val="28"/>
          <w:u w:val="none"/>
          <w:lang w:val="en-US" w:eastAsia="zh-CN"/>
        </w:rPr>
        <w:t>月</w:t>
      </w:r>
      <w:r>
        <w:rPr>
          <w:rFonts w:hint="eastAsia" w:cs="Times New Roman"/>
          <w:spacing w:val="0"/>
          <w:kern w:val="0"/>
          <w:sz w:val="28"/>
          <w:szCs w:val="28"/>
          <w:u w:val="none"/>
          <w:lang w:val="en-US" w:eastAsia="zh-CN"/>
        </w:rPr>
        <w:t>3</w:t>
      </w:r>
      <w:r>
        <w:rPr>
          <w:rFonts w:hint="default" w:ascii="Times New Roman" w:hAnsi="Times New Roman" w:cs="Times New Roman"/>
          <w:spacing w:val="0"/>
          <w:kern w:val="0"/>
          <w:sz w:val="28"/>
          <w:szCs w:val="28"/>
          <w:u w:val="none"/>
          <w:lang w:val="en-US" w:eastAsia="zh-CN"/>
        </w:rPr>
        <w:t>日印发</w:t>
      </w:r>
    </w:p>
    <w:sectPr>
      <w:headerReference r:id="rId5" w:type="default"/>
      <w:footerReference r:id="rId6" w:type="default"/>
      <w:pgSz w:w="11906" w:h="16838"/>
      <w:pgMar w:top="1814" w:right="1757" w:bottom="1701" w:left="1757" w:header="851" w:footer="992" w:gutter="0"/>
      <w:pgNumType w:fmt="decimal"/>
      <w:cols w:space="0" w:num="1"/>
      <w:rtlGutter w:val="0"/>
      <w:docGrid w:type="lines" w:linePitch="4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angSong_GB2312">
    <w:altName w:val="方正仿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汉仪君黑-35简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君黑-35简">
    <w:panose1 w:val="020B0604020202020204"/>
    <w:charset w:val="86"/>
    <w:family w:val="auto"/>
    <w:pitch w:val="default"/>
    <w:sig w:usb0="A00002BF" w:usb1="0ACF7CFA" w:usb2="00000016" w:usb3="00000000" w:csb0="2004000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D76n60AQAAUgMAAA4AAABkcnMv&#10;ZTJvRG9jLnhtbK1TS24bMQzdF8gdBO1jjR2gMAaWgxRBigBFWyDtAWSN5BGgHyjZM75Ae4Ouuum+&#10;5/I5Sskep59dkY2GIjmP75HU6nZ0luwVJBM8p/NZQ4nyMnTGbzn9/OnheklJysJ3wgavOD2oRG/X&#10;V69WQ2zVIvTBdgoIgvjUDpHTPufYMpZkr5xIsxCVx6AO4ETGK2xZB2JAdGfZomlesyFAFyFIlRJ6&#10;709Buq74WiuZP2idVCaWU+SW6wn13JSTrVei3YKIvZFnGuI/WDhhPBa9QN2LLMgOzD9QzkgIKeg8&#10;k8GxoLWRqmpANfPmLzVPvYiqasHmpHhpU3o5WPl+/xGI6Ti9ocQLhyM6fvt6/P7z+OMLWZT2DDG1&#10;mPUUMS+Pb8LIaYadmkIJ/UX4qMGVL0oimIK9Plz6q8ZMJDrny8Vy2WBIYmy6YAn2/HuElN+q4Egx&#10;OAUcYO2r2L9L+ZQ6pZRqPjwYa+sQrf/DgZjFwwr9E8di5XEznjVtQndASQPOnlOPy0mJffTY2rIm&#10;kwGTsZmMXQSz7ZGaFjaV4QiEv9tlJFL5lSon6HNxHFxVeF6yshm/32vW81NY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QPvqfr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220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OTNmZDM5OTVhZDU0OTE4NDdjNGM4OGQ0N2MwYzUifQ=="/>
  </w:docVars>
  <w:rsids>
    <w:rsidRoot w:val="00BC3A9D"/>
    <w:rsid w:val="000D031F"/>
    <w:rsid w:val="002732A4"/>
    <w:rsid w:val="00341BCD"/>
    <w:rsid w:val="003842CB"/>
    <w:rsid w:val="004807E9"/>
    <w:rsid w:val="004B51FE"/>
    <w:rsid w:val="005C7735"/>
    <w:rsid w:val="0060049D"/>
    <w:rsid w:val="00621C81"/>
    <w:rsid w:val="00690124"/>
    <w:rsid w:val="006D2AFD"/>
    <w:rsid w:val="00795A18"/>
    <w:rsid w:val="008125C7"/>
    <w:rsid w:val="00904449"/>
    <w:rsid w:val="009C5C1E"/>
    <w:rsid w:val="00BC3A9D"/>
    <w:rsid w:val="00CC51B3"/>
    <w:rsid w:val="00E57F52"/>
    <w:rsid w:val="010C7994"/>
    <w:rsid w:val="013D2A1C"/>
    <w:rsid w:val="017E068B"/>
    <w:rsid w:val="01A40FB5"/>
    <w:rsid w:val="02324FB9"/>
    <w:rsid w:val="02353B4A"/>
    <w:rsid w:val="02B315C3"/>
    <w:rsid w:val="03092820"/>
    <w:rsid w:val="03261EB1"/>
    <w:rsid w:val="03A078BB"/>
    <w:rsid w:val="03E501C7"/>
    <w:rsid w:val="04192D56"/>
    <w:rsid w:val="044F30E5"/>
    <w:rsid w:val="048C3D80"/>
    <w:rsid w:val="04B324DE"/>
    <w:rsid w:val="04BB585C"/>
    <w:rsid w:val="04DD5D12"/>
    <w:rsid w:val="051E25FA"/>
    <w:rsid w:val="05243941"/>
    <w:rsid w:val="055D7939"/>
    <w:rsid w:val="05762682"/>
    <w:rsid w:val="05A4787E"/>
    <w:rsid w:val="05F17FFF"/>
    <w:rsid w:val="062F46ED"/>
    <w:rsid w:val="06485459"/>
    <w:rsid w:val="06625504"/>
    <w:rsid w:val="06A3332B"/>
    <w:rsid w:val="06BF7A3D"/>
    <w:rsid w:val="077741FC"/>
    <w:rsid w:val="07C45925"/>
    <w:rsid w:val="081E1C54"/>
    <w:rsid w:val="082C5625"/>
    <w:rsid w:val="08757704"/>
    <w:rsid w:val="08824830"/>
    <w:rsid w:val="08825274"/>
    <w:rsid w:val="08B17810"/>
    <w:rsid w:val="08D744D5"/>
    <w:rsid w:val="09437AD3"/>
    <w:rsid w:val="094849D1"/>
    <w:rsid w:val="094B606A"/>
    <w:rsid w:val="098000E3"/>
    <w:rsid w:val="09AC1205"/>
    <w:rsid w:val="0A2B539E"/>
    <w:rsid w:val="0B0B2589"/>
    <w:rsid w:val="0B4A0E2D"/>
    <w:rsid w:val="0BAA1224"/>
    <w:rsid w:val="0BCC2554"/>
    <w:rsid w:val="0BFD0BFF"/>
    <w:rsid w:val="0C122745"/>
    <w:rsid w:val="0CA67F59"/>
    <w:rsid w:val="0D676AC1"/>
    <w:rsid w:val="0D7B1C46"/>
    <w:rsid w:val="0DC52C5C"/>
    <w:rsid w:val="0DDC74AE"/>
    <w:rsid w:val="0DE96D5A"/>
    <w:rsid w:val="0E0A3232"/>
    <w:rsid w:val="0E301650"/>
    <w:rsid w:val="0E6C3E94"/>
    <w:rsid w:val="0E9B4E14"/>
    <w:rsid w:val="0EEC78F6"/>
    <w:rsid w:val="0F635DE8"/>
    <w:rsid w:val="0FCA5C13"/>
    <w:rsid w:val="0FF00FEF"/>
    <w:rsid w:val="103334F0"/>
    <w:rsid w:val="106F61CA"/>
    <w:rsid w:val="10E63052"/>
    <w:rsid w:val="114224A5"/>
    <w:rsid w:val="11AF77B3"/>
    <w:rsid w:val="11D27E95"/>
    <w:rsid w:val="12C6025B"/>
    <w:rsid w:val="12CC5BD3"/>
    <w:rsid w:val="12D93486"/>
    <w:rsid w:val="132B0BEF"/>
    <w:rsid w:val="13320E96"/>
    <w:rsid w:val="133D6BA8"/>
    <w:rsid w:val="13BD38DE"/>
    <w:rsid w:val="13CB5B5E"/>
    <w:rsid w:val="14102E32"/>
    <w:rsid w:val="15CA194C"/>
    <w:rsid w:val="15EA3105"/>
    <w:rsid w:val="160709B5"/>
    <w:rsid w:val="16114828"/>
    <w:rsid w:val="1616403B"/>
    <w:rsid w:val="1628158F"/>
    <w:rsid w:val="164C2CF7"/>
    <w:rsid w:val="16770762"/>
    <w:rsid w:val="16CA3F56"/>
    <w:rsid w:val="16D651C8"/>
    <w:rsid w:val="17066528"/>
    <w:rsid w:val="170E6961"/>
    <w:rsid w:val="173022EB"/>
    <w:rsid w:val="17AB0350"/>
    <w:rsid w:val="17B812E8"/>
    <w:rsid w:val="17DE3DAB"/>
    <w:rsid w:val="17EA4C02"/>
    <w:rsid w:val="18504D21"/>
    <w:rsid w:val="18EB4340"/>
    <w:rsid w:val="1989390D"/>
    <w:rsid w:val="199D5876"/>
    <w:rsid w:val="19F72CA1"/>
    <w:rsid w:val="1A3036BB"/>
    <w:rsid w:val="1A5A06A7"/>
    <w:rsid w:val="1A8E3D09"/>
    <w:rsid w:val="1B102545"/>
    <w:rsid w:val="1B160B91"/>
    <w:rsid w:val="1B217694"/>
    <w:rsid w:val="1B447F31"/>
    <w:rsid w:val="1B7A2910"/>
    <w:rsid w:val="1B9A6DD9"/>
    <w:rsid w:val="1BDB0DA5"/>
    <w:rsid w:val="1BED7233"/>
    <w:rsid w:val="1C142509"/>
    <w:rsid w:val="1D5815FF"/>
    <w:rsid w:val="1D597EF5"/>
    <w:rsid w:val="1D647A0F"/>
    <w:rsid w:val="1D9F262E"/>
    <w:rsid w:val="1DA3630C"/>
    <w:rsid w:val="1E2478B6"/>
    <w:rsid w:val="1E610F5A"/>
    <w:rsid w:val="1E7C7C53"/>
    <w:rsid w:val="1EB91506"/>
    <w:rsid w:val="1ECA6EAF"/>
    <w:rsid w:val="1F17097B"/>
    <w:rsid w:val="1F9C282D"/>
    <w:rsid w:val="206D0EE6"/>
    <w:rsid w:val="208C1A16"/>
    <w:rsid w:val="209A351A"/>
    <w:rsid w:val="20DE6F9D"/>
    <w:rsid w:val="21482925"/>
    <w:rsid w:val="214E5B76"/>
    <w:rsid w:val="2150547B"/>
    <w:rsid w:val="215B0293"/>
    <w:rsid w:val="21BE7C9D"/>
    <w:rsid w:val="21F224CC"/>
    <w:rsid w:val="22227435"/>
    <w:rsid w:val="22556C67"/>
    <w:rsid w:val="22A36118"/>
    <w:rsid w:val="22AF2EC2"/>
    <w:rsid w:val="23126A8A"/>
    <w:rsid w:val="236F52F3"/>
    <w:rsid w:val="238A0E57"/>
    <w:rsid w:val="23AB5D9B"/>
    <w:rsid w:val="23AD4988"/>
    <w:rsid w:val="244760DA"/>
    <w:rsid w:val="24A42909"/>
    <w:rsid w:val="250E55C8"/>
    <w:rsid w:val="2516397B"/>
    <w:rsid w:val="2530236F"/>
    <w:rsid w:val="26013EF7"/>
    <w:rsid w:val="263314C7"/>
    <w:rsid w:val="267C5750"/>
    <w:rsid w:val="271B3E72"/>
    <w:rsid w:val="272B3FD1"/>
    <w:rsid w:val="27BF16F0"/>
    <w:rsid w:val="27DF6D50"/>
    <w:rsid w:val="27F31156"/>
    <w:rsid w:val="27F559F4"/>
    <w:rsid w:val="280E39E6"/>
    <w:rsid w:val="28120D76"/>
    <w:rsid w:val="28A30250"/>
    <w:rsid w:val="28AD3E28"/>
    <w:rsid w:val="28DF51C1"/>
    <w:rsid w:val="28FB0655"/>
    <w:rsid w:val="29A46C7B"/>
    <w:rsid w:val="2A310CFF"/>
    <w:rsid w:val="2A344230"/>
    <w:rsid w:val="2A5422DF"/>
    <w:rsid w:val="2ABD0466"/>
    <w:rsid w:val="2AC42D09"/>
    <w:rsid w:val="2AFC2EAD"/>
    <w:rsid w:val="2B5C4C34"/>
    <w:rsid w:val="2C293F03"/>
    <w:rsid w:val="2C4C713E"/>
    <w:rsid w:val="2CAC79F1"/>
    <w:rsid w:val="2D223CE5"/>
    <w:rsid w:val="2D2C76B3"/>
    <w:rsid w:val="2D3155A6"/>
    <w:rsid w:val="2D532486"/>
    <w:rsid w:val="2D9F5C01"/>
    <w:rsid w:val="2E897BBA"/>
    <w:rsid w:val="2F893B96"/>
    <w:rsid w:val="30426470"/>
    <w:rsid w:val="309C17FA"/>
    <w:rsid w:val="30C8118E"/>
    <w:rsid w:val="30DE7C26"/>
    <w:rsid w:val="30EF7B87"/>
    <w:rsid w:val="30FD4FD4"/>
    <w:rsid w:val="31036FD2"/>
    <w:rsid w:val="316E7B6E"/>
    <w:rsid w:val="31B24FBE"/>
    <w:rsid w:val="31F32051"/>
    <w:rsid w:val="322F54CB"/>
    <w:rsid w:val="324255F0"/>
    <w:rsid w:val="324E530F"/>
    <w:rsid w:val="32594D0F"/>
    <w:rsid w:val="325A75AC"/>
    <w:rsid w:val="32C52068"/>
    <w:rsid w:val="32ED6511"/>
    <w:rsid w:val="3355297F"/>
    <w:rsid w:val="3392223A"/>
    <w:rsid w:val="33CC5C41"/>
    <w:rsid w:val="33CF7B96"/>
    <w:rsid w:val="345245C7"/>
    <w:rsid w:val="34604298"/>
    <w:rsid w:val="347917E5"/>
    <w:rsid w:val="34C27509"/>
    <w:rsid w:val="34DC0172"/>
    <w:rsid w:val="350231DF"/>
    <w:rsid w:val="350711AA"/>
    <w:rsid w:val="352D694A"/>
    <w:rsid w:val="353E432B"/>
    <w:rsid w:val="35553D4C"/>
    <w:rsid w:val="369F3A4B"/>
    <w:rsid w:val="36A16515"/>
    <w:rsid w:val="36B6734D"/>
    <w:rsid w:val="379A1A1A"/>
    <w:rsid w:val="37CD4008"/>
    <w:rsid w:val="37EC058C"/>
    <w:rsid w:val="37F54C34"/>
    <w:rsid w:val="381F4786"/>
    <w:rsid w:val="388B7E5A"/>
    <w:rsid w:val="389E7936"/>
    <w:rsid w:val="399C54EE"/>
    <w:rsid w:val="3A8615D6"/>
    <w:rsid w:val="3B025EA2"/>
    <w:rsid w:val="3B113FD1"/>
    <w:rsid w:val="3B352BFF"/>
    <w:rsid w:val="3C597204"/>
    <w:rsid w:val="3C620F1F"/>
    <w:rsid w:val="3CCB3F0B"/>
    <w:rsid w:val="3CCB7B26"/>
    <w:rsid w:val="3CF74EBC"/>
    <w:rsid w:val="3D3C7024"/>
    <w:rsid w:val="3D471136"/>
    <w:rsid w:val="3DE6605A"/>
    <w:rsid w:val="3E8B1F90"/>
    <w:rsid w:val="3F227364"/>
    <w:rsid w:val="3F621F22"/>
    <w:rsid w:val="3F683D23"/>
    <w:rsid w:val="3FDD7ECB"/>
    <w:rsid w:val="40833818"/>
    <w:rsid w:val="41533FCB"/>
    <w:rsid w:val="41937819"/>
    <w:rsid w:val="4195287D"/>
    <w:rsid w:val="41C62546"/>
    <w:rsid w:val="41F169A7"/>
    <w:rsid w:val="42282A5D"/>
    <w:rsid w:val="425608D6"/>
    <w:rsid w:val="42A31C82"/>
    <w:rsid w:val="42CB5844"/>
    <w:rsid w:val="43735A96"/>
    <w:rsid w:val="438C2991"/>
    <w:rsid w:val="43A30ED4"/>
    <w:rsid w:val="44135387"/>
    <w:rsid w:val="441B670D"/>
    <w:rsid w:val="44770BC4"/>
    <w:rsid w:val="44BB66BD"/>
    <w:rsid w:val="45AC1C55"/>
    <w:rsid w:val="45CF4F8F"/>
    <w:rsid w:val="46233D0E"/>
    <w:rsid w:val="46366CC9"/>
    <w:rsid w:val="4672158D"/>
    <w:rsid w:val="46941924"/>
    <w:rsid w:val="46FB422A"/>
    <w:rsid w:val="4739560D"/>
    <w:rsid w:val="4807358C"/>
    <w:rsid w:val="480950E3"/>
    <w:rsid w:val="483709D2"/>
    <w:rsid w:val="48DD5D03"/>
    <w:rsid w:val="494D7A71"/>
    <w:rsid w:val="49713BDE"/>
    <w:rsid w:val="499E22A7"/>
    <w:rsid w:val="49F67B03"/>
    <w:rsid w:val="4A801405"/>
    <w:rsid w:val="4B1F19DE"/>
    <w:rsid w:val="4B441E00"/>
    <w:rsid w:val="4B511765"/>
    <w:rsid w:val="4B6B062E"/>
    <w:rsid w:val="4BAA13BD"/>
    <w:rsid w:val="4CD55A1F"/>
    <w:rsid w:val="4CEE03C5"/>
    <w:rsid w:val="4D6A2CED"/>
    <w:rsid w:val="4DA34D1F"/>
    <w:rsid w:val="4E6727B6"/>
    <w:rsid w:val="4EC3310B"/>
    <w:rsid w:val="4ED8436A"/>
    <w:rsid w:val="4F3343B6"/>
    <w:rsid w:val="4F4061D3"/>
    <w:rsid w:val="4FAD7EF2"/>
    <w:rsid w:val="50936E17"/>
    <w:rsid w:val="51282A95"/>
    <w:rsid w:val="51295024"/>
    <w:rsid w:val="514B4D10"/>
    <w:rsid w:val="515D09EB"/>
    <w:rsid w:val="5180726F"/>
    <w:rsid w:val="51B11AD5"/>
    <w:rsid w:val="521D5006"/>
    <w:rsid w:val="523308DC"/>
    <w:rsid w:val="529E79B2"/>
    <w:rsid w:val="531612FF"/>
    <w:rsid w:val="534F34A1"/>
    <w:rsid w:val="53E63817"/>
    <w:rsid w:val="547335BD"/>
    <w:rsid w:val="54C52EDB"/>
    <w:rsid w:val="55320D2F"/>
    <w:rsid w:val="556A1573"/>
    <w:rsid w:val="55847A6B"/>
    <w:rsid w:val="55AA0305"/>
    <w:rsid w:val="561D06DB"/>
    <w:rsid w:val="5621327D"/>
    <w:rsid w:val="56890784"/>
    <w:rsid w:val="568E18AF"/>
    <w:rsid w:val="56AA657A"/>
    <w:rsid w:val="56DF5F45"/>
    <w:rsid w:val="57A706CA"/>
    <w:rsid w:val="57AA6CA0"/>
    <w:rsid w:val="57B20204"/>
    <w:rsid w:val="57EC7962"/>
    <w:rsid w:val="584756F5"/>
    <w:rsid w:val="58A67A6A"/>
    <w:rsid w:val="593E1D9B"/>
    <w:rsid w:val="594A7BB6"/>
    <w:rsid w:val="5991798A"/>
    <w:rsid w:val="59E675D1"/>
    <w:rsid w:val="5A491044"/>
    <w:rsid w:val="5A637DDE"/>
    <w:rsid w:val="5B1205E7"/>
    <w:rsid w:val="5B8A7261"/>
    <w:rsid w:val="5BEF081D"/>
    <w:rsid w:val="5C786430"/>
    <w:rsid w:val="5CBD2F31"/>
    <w:rsid w:val="5D2C7C3C"/>
    <w:rsid w:val="5DFC5C9D"/>
    <w:rsid w:val="5E281931"/>
    <w:rsid w:val="5E827DFB"/>
    <w:rsid w:val="5F170EC2"/>
    <w:rsid w:val="5F243255"/>
    <w:rsid w:val="5F9C65BA"/>
    <w:rsid w:val="5FD1082D"/>
    <w:rsid w:val="5FFA418A"/>
    <w:rsid w:val="601938AD"/>
    <w:rsid w:val="606C7FEC"/>
    <w:rsid w:val="60977CA0"/>
    <w:rsid w:val="60C42C22"/>
    <w:rsid w:val="60EA772A"/>
    <w:rsid w:val="624239A7"/>
    <w:rsid w:val="627F6D01"/>
    <w:rsid w:val="62A52B40"/>
    <w:rsid w:val="62C33366"/>
    <w:rsid w:val="6466513B"/>
    <w:rsid w:val="647E3DBB"/>
    <w:rsid w:val="64902319"/>
    <w:rsid w:val="6562781D"/>
    <w:rsid w:val="65900D57"/>
    <w:rsid w:val="665B3C0F"/>
    <w:rsid w:val="66806DD5"/>
    <w:rsid w:val="668313EA"/>
    <w:rsid w:val="66C8504F"/>
    <w:rsid w:val="66E300B0"/>
    <w:rsid w:val="67062324"/>
    <w:rsid w:val="67272935"/>
    <w:rsid w:val="684D1191"/>
    <w:rsid w:val="68DB19EB"/>
    <w:rsid w:val="69192EDD"/>
    <w:rsid w:val="695B4D44"/>
    <w:rsid w:val="69641949"/>
    <w:rsid w:val="697F6C52"/>
    <w:rsid w:val="69901010"/>
    <w:rsid w:val="69B33855"/>
    <w:rsid w:val="6AC81A9C"/>
    <w:rsid w:val="6AE35283"/>
    <w:rsid w:val="6B281724"/>
    <w:rsid w:val="6B2B050D"/>
    <w:rsid w:val="6B852A54"/>
    <w:rsid w:val="6B92029B"/>
    <w:rsid w:val="6BB31D47"/>
    <w:rsid w:val="6BC26511"/>
    <w:rsid w:val="6C737904"/>
    <w:rsid w:val="6CBF2CE9"/>
    <w:rsid w:val="6CCB7B7A"/>
    <w:rsid w:val="6E675C6E"/>
    <w:rsid w:val="6EF05D85"/>
    <w:rsid w:val="707968DD"/>
    <w:rsid w:val="71657E25"/>
    <w:rsid w:val="717D5ADD"/>
    <w:rsid w:val="71B66A32"/>
    <w:rsid w:val="71C942C6"/>
    <w:rsid w:val="726521D1"/>
    <w:rsid w:val="72856D31"/>
    <w:rsid w:val="738B73BD"/>
    <w:rsid w:val="74CB26EE"/>
    <w:rsid w:val="75050613"/>
    <w:rsid w:val="750A5185"/>
    <w:rsid w:val="76196C9A"/>
    <w:rsid w:val="761E606A"/>
    <w:rsid w:val="764011F4"/>
    <w:rsid w:val="76810CF7"/>
    <w:rsid w:val="76C8633D"/>
    <w:rsid w:val="7729535D"/>
    <w:rsid w:val="775C66E5"/>
    <w:rsid w:val="77A84726"/>
    <w:rsid w:val="78342545"/>
    <w:rsid w:val="784C4931"/>
    <w:rsid w:val="78AE3A8B"/>
    <w:rsid w:val="78CC0D9B"/>
    <w:rsid w:val="79A27026"/>
    <w:rsid w:val="7A150154"/>
    <w:rsid w:val="7AD9226D"/>
    <w:rsid w:val="7B01301E"/>
    <w:rsid w:val="7B2170F5"/>
    <w:rsid w:val="7B6805A7"/>
    <w:rsid w:val="7BB363D3"/>
    <w:rsid w:val="7BB729EC"/>
    <w:rsid w:val="7BB8348D"/>
    <w:rsid w:val="7D0C038E"/>
    <w:rsid w:val="7DBB1A63"/>
    <w:rsid w:val="7E432C8D"/>
    <w:rsid w:val="7E696CC0"/>
    <w:rsid w:val="7E6E32F7"/>
    <w:rsid w:val="7E732ECA"/>
    <w:rsid w:val="7EAA5E4B"/>
    <w:rsid w:val="7ED60D17"/>
    <w:rsid w:val="7F1B5E8D"/>
    <w:rsid w:val="7F337415"/>
    <w:rsid w:val="7F930C64"/>
    <w:rsid w:val="7FC6457D"/>
    <w:rsid w:val="9B76A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fr-F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Cs/>
      <w:sz w:val="28"/>
      <w:szCs w:val="28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unhideWhenUsed/>
    <w:qFormat/>
    <w:uiPriority w:val="99"/>
    <w:pPr>
      <w:spacing w:line="560" w:lineRule="exact"/>
      <w:jc w:val="left"/>
      <w:textAlignment w:val="baseline"/>
    </w:pPr>
    <w:rPr>
      <w:rFonts w:ascii="黑体" w:hAnsi="FangSong_GB2312" w:eastAsia="黑体"/>
    </w:rPr>
  </w:style>
  <w:style w:type="paragraph" w:styleId="6">
    <w:name w:val="Plain Text"/>
    <w:basedOn w:val="1"/>
    <w:unhideWhenUsed/>
    <w:qFormat/>
    <w:uiPriority w:val="0"/>
    <w:rPr>
      <w:rFonts w:ascii="宋体" w:hAnsi="Courier New"/>
      <w:szCs w:val="24"/>
    </w:rPr>
  </w:style>
  <w:style w:type="paragraph" w:styleId="7">
    <w:name w:val="Body Text Indent 2"/>
    <w:basedOn w:val="1"/>
    <w:qFormat/>
    <w:uiPriority w:val="99"/>
    <w:pPr>
      <w:adjustRightInd w:val="0"/>
      <w:snapToGrid w:val="0"/>
      <w:spacing w:line="360" w:lineRule="auto"/>
      <w:ind w:firstLine="640" w:firstLineChars="200"/>
    </w:pPr>
    <w:rPr>
      <w:rFonts w:eastAsia="仿宋_GB2312"/>
      <w:sz w:val="32"/>
      <w:szCs w:val="32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unhideWhenUsed/>
    <w:qFormat/>
    <w:uiPriority w:val="99"/>
    <w:pPr>
      <w:snapToGrid w:val="0"/>
      <w:spacing w:line="540" w:lineRule="exact"/>
    </w:pPr>
    <w:rPr>
      <w:rFonts w:eastAsia="方正仿宋_GBK"/>
      <w:color w:val="000000"/>
    </w:rPr>
  </w:style>
  <w:style w:type="paragraph" w:styleId="11">
    <w:name w:val="Message Header"/>
    <w:basedOn w:val="1"/>
    <w:next w:val="5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</w:rPr>
  </w:style>
  <w:style w:type="paragraph" w:styleId="1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20">
    <w:name w:val="索引 51"/>
    <w:basedOn w:val="1"/>
    <w:next w:val="1"/>
    <w:qFormat/>
    <w:uiPriority w:val="99"/>
    <w:pPr>
      <w:ind w:left="1680"/>
    </w:pPr>
  </w:style>
  <w:style w:type="paragraph" w:customStyle="1" w:styleId="21">
    <w:name w:val="UserStyle_0"/>
    <w:qFormat/>
    <w:uiPriority w:val="0"/>
    <w:pPr>
      <w:textAlignment w:val="baseline"/>
    </w:pPr>
    <w:rPr>
      <w:rFonts w:ascii="仿宋_GB2312" w:hAnsi="Calibri" w:eastAsia="仿宋_GB2312" w:cs="Times New Roman"/>
      <w:color w:val="000000"/>
      <w:sz w:val="24"/>
      <w:szCs w:val="24"/>
      <w:lang w:val="en-US" w:eastAsia="zh-CN" w:bidi="ar-SA"/>
    </w:rPr>
  </w:style>
  <w:style w:type="paragraph" w:customStyle="1" w:styleId="22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23">
    <w:name w:val="正文文本 21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character" w:customStyle="1" w:styleId="24">
    <w:name w:val="页眉 Char"/>
    <w:basedOn w:val="15"/>
    <w:link w:val="9"/>
    <w:semiHidden/>
    <w:qFormat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25">
    <w:name w:val="页脚 Char"/>
    <w:basedOn w:val="15"/>
    <w:link w:val="8"/>
    <w:semiHidden/>
    <w:qFormat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26">
    <w:name w:val="font1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21"/>
    <w:basedOn w:val="15"/>
    <w:qFormat/>
    <w:uiPriority w:val="0"/>
    <w:rPr>
      <w:rFonts w:hint="default" w:ascii="Times New Roman" w:eastAsia="楷体_GB2312" w:cs="楷体_GB2312"/>
      <w:sz w:val="32"/>
      <w:szCs w:val="32"/>
    </w:rPr>
  </w:style>
  <w:style w:type="paragraph" w:customStyle="1" w:styleId="28">
    <w:name w:val="List Paragraph"/>
    <w:basedOn w:val="1"/>
    <w:qFormat/>
    <w:uiPriority w:val="0"/>
    <w:pPr>
      <w:ind w:firstLine="420" w:firstLineChars="200"/>
    </w:pPr>
  </w:style>
  <w:style w:type="paragraph" w:customStyle="1" w:styleId="29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paragraph" w:customStyle="1" w:styleId="30">
    <w:name w:val="Body Text 21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paragraph" w:customStyle="1" w:styleId="3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2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fr-F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5543</Words>
  <Characters>5608</Characters>
  <Lines>1</Lines>
  <Paragraphs>1</Paragraphs>
  <TotalTime>25</TotalTime>
  <ScaleCrop>false</ScaleCrop>
  <LinksUpToDate>false</LinksUpToDate>
  <CharactersWithSpaces>5646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2018-01-18T11:21:00Z</dcterms:created>
  <dc:creator>User</dc:creator>
  <cp:lastModifiedBy>user</cp:lastModifiedBy>
  <cp:lastPrinted>2026-05-07T15:47:00Z</cp:lastPrinted>
  <dcterms:modified xsi:type="dcterms:W3CDTF">2026-06-18T09:42:05Z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3EAC213C37E24620828D3590ADC322CC</vt:lpwstr>
  </property>
  <property fmtid="{D5CDD505-2E9C-101B-9397-08002B2CF9AE}" pid="4" name="KSOTemplateDocerSaveRecord">
    <vt:lpwstr>eyJoZGlkIjoiOGM4ODhkMGQzM2JjZWY5NTM4MTY2OTg4MjFiNjY5OTUiLCJ1c2VySWQiOiIxNzEzMDAwMTQzIn0=</vt:lpwstr>
  </property>
</Properties>
</file>