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石莲镇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李远军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教育卫生岗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bookmarkStart w:id="0" w:name="_GoBack" w:colFirst="6" w:colLast="7"/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李远军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教育卫生岗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val="en-US" w:eastAsia="zh-CN"/>
              </w:rPr>
              <w:t>石莲镇人民政府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NGEyNDYxMzVlY2Q4N2ZjNWQ2MjM3MWJhNmI3YzQifQ=="/>
  </w:docVars>
  <w:rsids>
    <w:rsidRoot w:val="0052371F"/>
    <w:rsid w:val="0052371F"/>
    <w:rsid w:val="01BC5231"/>
    <w:rsid w:val="0E1421A8"/>
    <w:rsid w:val="43E51318"/>
    <w:rsid w:val="5AD75D8C"/>
    <w:rsid w:val="5DC227BD"/>
    <w:rsid w:val="7589270B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0</TotalTime>
  <ScaleCrop>false</ScaleCrop>
  <LinksUpToDate>false</LinksUpToDate>
  <CharactersWithSpaces>3428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Administrator</cp:lastModifiedBy>
  <cp:lastPrinted>2025-02-11T08:08:36Z</cp:lastPrinted>
  <dcterms:modified xsi:type="dcterms:W3CDTF">2025-02-11T08:08:39Z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98E53C522CEF405F9D8B8BB4EFCF4F88_12</vt:lpwstr>
  </property>
</Properties>
</file>