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AA8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石莲镇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14:paraId="48169F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420A5E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31B9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4896906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3E75D26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1921C93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0E03F5E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22C26D7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386D7E6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13BE582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0C41A32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shd w:val="clear" w:color="auto" w:fill="auto"/>
            <w:tcMar>
              <w:top w:w="15" w:type="dxa"/>
              <w:left w:w="15" w:type="dxa"/>
              <w:right w:w="15" w:type="dxa"/>
            </w:tcMar>
            <w:vAlign w:val="center"/>
          </w:tcPr>
          <w:p w14:paraId="3DE2466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3EA5D31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2EB82">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5FE03451">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2D7CFC2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6F84AF7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0120B8C1">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5F56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4101F05A">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5326211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7068C0E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08374A6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4F1C4CD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77EDEF34">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22EBD3DD">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3DD1E84C">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14:paraId="628DCB58">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shd w:val="clear" w:color="auto" w:fill="auto"/>
            <w:tcMar>
              <w:top w:w="15" w:type="dxa"/>
              <w:left w:w="15" w:type="dxa"/>
              <w:right w:w="15" w:type="dxa"/>
            </w:tcMar>
            <w:vAlign w:val="center"/>
          </w:tcPr>
          <w:p w14:paraId="7CD6A59F">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8B01">
            <w:pPr>
              <w:widowControl/>
              <w:jc w:val="left"/>
            </w:pPr>
          </w:p>
        </w:tc>
        <w:tc>
          <w:tcPr>
            <w:tcW w:w="2609" w:type="dxa"/>
            <w:vMerge w:val="continue"/>
            <w:tcBorders>
              <w:tl2br w:val="nil"/>
              <w:tr2bl w:val="nil"/>
            </w:tcBorders>
            <w:tcMar>
              <w:top w:w="15" w:type="dxa"/>
              <w:left w:w="15" w:type="dxa"/>
              <w:right w:w="15" w:type="dxa"/>
            </w:tcMar>
            <w:vAlign w:val="center"/>
          </w:tcPr>
          <w:p w14:paraId="54826584">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4F94963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5868372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291D6DB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4492491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5E3A2EE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7BB508D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22686E9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29C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5AC524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5679648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212E7295">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7E04850C">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381A4114">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380B14B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255817F4">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6C31DE6D">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03017AAE">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45995C2B">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7BA13FEA">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095FEA76">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7078171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3E9D6B64">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1B91ABC9">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76929AA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3D446874">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14:paraId="444B96FA">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000000"/>
                <w:sz w:val="18"/>
                <w:szCs w:val="18"/>
                <w:lang w:val="en-US" w:eastAsia="zh-CN"/>
              </w:rPr>
              <w:t>李远军</w:t>
            </w:r>
          </w:p>
        </w:tc>
        <w:tc>
          <w:tcPr>
            <w:tcW w:w="750" w:type="dxa"/>
            <w:tcBorders>
              <w:tl2br w:val="nil"/>
              <w:tr2bl w:val="nil"/>
            </w:tcBorders>
            <w:shd w:val="clear" w:color="auto" w:fill="auto"/>
            <w:tcMar>
              <w:top w:w="15" w:type="dxa"/>
              <w:left w:w="15" w:type="dxa"/>
              <w:right w:w="15" w:type="dxa"/>
            </w:tcMar>
            <w:vAlign w:val="center"/>
          </w:tcPr>
          <w:p w14:paraId="34078E8B">
            <w:pPr>
              <w:overflowPunct w:val="0"/>
              <w:snapToGrid w:val="0"/>
              <w:jc w:val="center"/>
              <w:rPr>
                <w:rFonts w:hint="default" w:ascii="宋体" w:hAnsi="宋体" w:eastAsia="宋体" w:cs="宋体"/>
                <w:color w:val="000000"/>
                <w:sz w:val="18"/>
                <w:szCs w:val="18"/>
              </w:rPr>
            </w:pPr>
            <w:r>
              <w:rPr>
                <w:rFonts w:hint="eastAsia" w:ascii="宋体" w:hAnsi="宋体" w:eastAsia="宋体" w:cs="宋体"/>
                <w:i w:val="0"/>
                <w:caps w:val="0"/>
                <w:color w:val="333333"/>
                <w:spacing w:val="0"/>
                <w:sz w:val="18"/>
                <w:szCs w:val="18"/>
                <w:shd w:val="clear" w:fill="FFFFFF"/>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7EA">
            <w:pPr>
              <w:overflowPunct w:val="0"/>
              <w:snapToGrid w:val="0"/>
              <w:jc w:val="center"/>
              <w:rPr>
                <w:rFonts w:hint="default" w:eastAsiaTheme="minorEastAsia"/>
                <w:lang w:val="en-US" w:eastAsia="zh-CN"/>
              </w:rPr>
            </w:pPr>
            <w:r>
              <w:rPr>
                <w:rFonts w:hint="eastAsia" w:ascii="宋体" w:hAnsi="宋体" w:eastAsia="宋体"/>
                <w:b w:val="0"/>
                <w:color w:val="000000"/>
                <w:kern w:val="0"/>
                <w:sz w:val="18"/>
                <w:szCs w:val="18"/>
                <w:lang w:val="en-US" w:eastAsia="zh-CN"/>
              </w:rPr>
              <w:t>石莲镇人民政府</w:t>
            </w:r>
          </w:p>
        </w:tc>
        <w:tc>
          <w:tcPr>
            <w:tcW w:w="2609" w:type="dxa"/>
            <w:tcBorders>
              <w:tl2br w:val="nil"/>
              <w:tr2bl w:val="nil"/>
            </w:tcBorders>
            <w:tcMar>
              <w:top w:w="15" w:type="dxa"/>
              <w:left w:w="15" w:type="dxa"/>
              <w:right w:w="15" w:type="dxa"/>
            </w:tcMar>
            <w:vAlign w:val="center"/>
          </w:tcPr>
          <w:p w14:paraId="4E010D18">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 xml:space="preserve">政府网站   </w:t>
            </w:r>
          </w:p>
          <w:p w14:paraId="3E423871">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0752A37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50CB65F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14:paraId="56D8931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30EF4F1B">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14:paraId="5E12E86E">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72E4372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109D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32CE49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4A0BDED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15CB702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490957F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0DF8CBAC">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41A33EA7">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33A1F830">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72C73532">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李远军</w:t>
            </w:r>
          </w:p>
        </w:tc>
        <w:tc>
          <w:tcPr>
            <w:tcW w:w="750" w:type="dxa"/>
            <w:tcBorders>
              <w:tl2br w:val="nil"/>
              <w:tr2bl w:val="nil"/>
            </w:tcBorders>
            <w:shd w:val="clear" w:color="auto" w:fill="auto"/>
            <w:tcMar>
              <w:top w:w="15" w:type="dxa"/>
              <w:left w:w="15" w:type="dxa"/>
              <w:right w:w="15" w:type="dxa"/>
            </w:tcMar>
            <w:vAlign w:val="center"/>
          </w:tcPr>
          <w:p w14:paraId="1AD6C8EE">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i w:val="0"/>
                <w:caps w:val="0"/>
                <w:color w:val="333333"/>
                <w:spacing w:val="0"/>
                <w:sz w:val="18"/>
                <w:szCs w:val="18"/>
                <w:shd w:val="clear" w:fill="FFFFFF"/>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6B7">
            <w:pPr>
              <w:overflowPunct w:val="0"/>
              <w:snapToGrid w:val="0"/>
              <w:jc w:val="center"/>
            </w:pPr>
            <w:r>
              <w:rPr>
                <w:rFonts w:hint="eastAsia" w:ascii="宋体" w:hAnsi="宋体" w:eastAsia="宋体"/>
                <w:b w:val="0"/>
                <w:color w:val="000000"/>
                <w:kern w:val="0"/>
                <w:sz w:val="18"/>
                <w:szCs w:val="18"/>
                <w:lang w:val="en-US" w:eastAsia="zh-CN"/>
              </w:rPr>
              <w:t>石莲镇人民政府</w:t>
            </w:r>
          </w:p>
        </w:tc>
        <w:tc>
          <w:tcPr>
            <w:tcW w:w="2609" w:type="dxa"/>
            <w:tcBorders>
              <w:tl2br w:val="nil"/>
              <w:tr2bl w:val="nil"/>
            </w:tcBorders>
            <w:tcMar>
              <w:top w:w="15" w:type="dxa"/>
              <w:left w:w="15" w:type="dxa"/>
              <w:right w:w="15" w:type="dxa"/>
            </w:tcMar>
            <w:vAlign w:val="center"/>
          </w:tcPr>
          <w:p w14:paraId="38C18FAE">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 xml:space="preserve">政府网站   </w:t>
            </w:r>
          </w:p>
          <w:p w14:paraId="27402F55">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27E6A085">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7FB91247">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3BA27A84">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4ACA89D2">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5B953988">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37D0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3BF980B">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31E08FF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1E94CA8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57BC647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62986F1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5C616FA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1564C9C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6F39B3E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李远军</w:t>
            </w:r>
          </w:p>
        </w:tc>
        <w:tc>
          <w:tcPr>
            <w:tcW w:w="750" w:type="dxa"/>
            <w:tcBorders>
              <w:tl2br w:val="nil"/>
              <w:tr2bl w:val="nil"/>
            </w:tcBorders>
            <w:shd w:val="clear" w:color="auto" w:fill="auto"/>
            <w:tcMar>
              <w:top w:w="15" w:type="dxa"/>
              <w:left w:w="15" w:type="dxa"/>
              <w:right w:w="15" w:type="dxa"/>
            </w:tcMar>
            <w:vAlign w:val="center"/>
          </w:tcPr>
          <w:p w14:paraId="4B51C74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i w:val="0"/>
                <w:caps w:val="0"/>
                <w:color w:val="333333"/>
                <w:spacing w:val="0"/>
                <w:sz w:val="18"/>
                <w:szCs w:val="18"/>
                <w:shd w:val="clear" w:fill="FFFFFF"/>
              </w:rPr>
              <w:t>法治建设岗</w:t>
            </w:r>
          </w:p>
        </w:tc>
        <w:tc>
          <w:tcPr>
            <w:tcW w:w="962" w:type="dxa"/>
            <w:shd w:val="clear" w:color="auto" w:fill="auto"/>
            <w:vAlign w:val="center"/>
          </w:tcPr>
          <w:p w14:paraId="52C3A003">
            <w:pPr>
              <w:overflowPunct w:val="0"/>
              <w:snapToGrid w:val="0"/>
              <w:jc w:val="center"/>
            </w:pPr>
            <w:r>
              <w:rPr>
                <w:rFonts w:hint="eastAsia" w:ascii="宋体" w:hAnsi="宋体" w:eastAsia="宋体"/>
                <w:b w:val="0"/>
                <w:color w:val="000000"/>
                <w:kern w:val="0"/>
                <w:sz w:val="18"/>
                <w:szCs w:val="18"/>
                <w:lang w:val="en-US" w:eastAsia="zh-CN"/>
              </w:rPr>
              <w:t>石莲镇人民政府</w:t>
            </w:r>
          </w:p>
        </w:tc>
        <w:tc>
          <w:tcPr>
            <w:tcW w:w="2609" w:type="dxa"/>
            <w:tcBorders>
              <w:tl2br w:val="nil"/>
              <w:tr2bl w:val="nil"/>
            </w:tcBorders>
            <w:tcMar>
              <w:top w:w="15" w:type="dxa"/>
              <w:left w:w="15" w:type="dxa"/>
              <w:right w:w="15" w:type="dxa"/>
            </w:tcMar>
            <w:vAlign w:val="center"/>
          </w:tcPr>
          <w:p w14:paraId="1953EE74">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 xml:space="preserve">政府网站   </w:t>
            </w:r>
          </w:p>
          <w:p w14:paraId="2C50531B">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3A879EB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733C85D8">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4FEE1DB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6CBD9537">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16CBC39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1C5A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ED9C62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7D16950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2020DE3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4638F9F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73BAC1D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044240A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7C1C14D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7FB3EB21">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570B0D9">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AA08D2B">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43F238D2">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7304EA3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3CE6410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李远军</w:t>
            </w:r>
          </w:p>
        </w:tc>
        <w:tc>
          <w:tcPr>
            <w:tcW w:w="750" w:type="dxa"/>
            <w:tcBorders>
              <w:tl2br w:val="nil"/>
              <w:tr2bl w:val="nil"/>
            </w:tcBorders>
            <w:shd w:val="clear" w:color="auto" w:fill="auto"/>
            <w:tcMar>
              <w:top w:w="15" w:type="dxa"/>
              <w:left w:w="15" w:type="dxa"/>
              <w:right w:w="15" w:type="dxa"/>
            </w:tcMar>
            <w:vAlign w:val="center"/>
          </w:tcPr>
          <w:p w14:paraId="1550F3E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i w:val="0"/>
                <w:caps w:val="0"/>
                <w:color w:val="333333"/>
                <w:spacing w:val="0"/>
                <w:sz w:val="18"/>
                <w:szCs w:val="18"/>
                <w:shd w:val="clear" w:fill="FFFFFF"/>
              </w:rPr>
              <w:t>法治建设岗</w:t>
            </w:r>
          </w:p>
        </w:tc>
        <w:tc>
          <w:tcPr>
            <w:tcW w:w="962" w:type="dxa"/>
            <w:shd w:val="clear" w:color="auto" w:fill="auto"/>
            <w:vAlign w:val="center"/>
          </w:tcPr>
          <w:p w14:paraId="454CA97C">
            <w:pPr>
              <w:overflowPunct w:val="0"/>
              <w:snapToGrid w:val="0"/>
              <w:jc w:val="center"/>
            </w:pPr>
            <w:r>
              <w:rPr>
                <w:rFonts w:hint="eastAsia" w:ascii="宋体" w:hAnsi="宋体" w:eastAsia="宋体"/>
                <w:b w:val="0"/>
                <w:color w:val="000000"/>
                <w:kern w:val="0"/>
                <w:sz w:val="18"/>
                <w:szCs w:val="18"/>
                <w:lang w:val="en-US" w:eastAsia="zh-CN"/>
              </w:rPr>
              <w:t>石莲镇人民政府</w:t>
            </w:r>
          </w:p>
        </w:tc>
        <w:tc>
          <w:tcPr>
            <w:tcW w:w="2609" w:type="dxa"/>
            <w:tcBorders>
              <w:tl2br w:val="nil"/>
              <w:tr2bl w:val="nil"/>
            </w:tcBorders>
            <w:tcMar>
              <w:top w:w="15" w:type="dxa"/>
              <w:left w:w="15" w:type="dxa"/>
              <w:right w:w="15" w:type="dxa"/>
            </w:tcMar>
            <w:vAlign w:val="center"/>
          </w:tcPr>
          <w:p w14:paraId="4762F6A2">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 xml:space="preserve">政府网站   </w:t>
            </w:r>
          </w:p>
          <w:p w14:paraId="088DA3D8">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3DB363E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1CC182E7">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E8EA87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68622782">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59A3B26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A3A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503C26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06C6EED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2D85A0B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230CB83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0A35541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6E48500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4C871A1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2874C528">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7DD1C4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51ACEF6D">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5761419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407982B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63DA9F6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李远军</w:t>
            </w:r>
          </w:p>
        </w:tc>
        <w:tc>
          <w:tcPr>
            <w:tcW w:w="750" w:type="dxa"/>
            <w:tcBorders>
              <w:tl2br w:val="nil"/>
              <w:tr2bl w:val="nil"/>
            </w:tcBorders>
            <w:tcMar>
              <w:top w:w="15" w:type="dxa"/>
              <w:left w:w="15" w:type="dxa"/>
              <w:right w:w="15" w:type="dxa"/>
            </w:tcMar>
            <w:vAlign w:val="center"/>
          </w:tcPr>
          <w:p w14:paraId="291A684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i w:val="0"/>
                <w:caps w:val="0"/>
                <w:color w:val="333333"/>
                <w:spacing w:val="0"/>
                <w:sz w:val="18"/>
                <w:szCs w:val="18"/>
                <w:shd w:val="clear" w:fill="FFFFFF"/>
              </w:rPr>
              <w:t>法治建设岗</w:t>
            </w:r>
          </w:p>
        </w:tc>
        <w:tc>
          <w:tcPr>
            <w:tcW w:w="962" w:type="dxa"/>
            <w:vAlign w:val="center"/>
          </w:tcPr>
          <w:p w14:paraId="019DFABF">
            <w:pPr>
              <w:jc w:val="both"/>
            </w:pPr>
            <w:r>
              <w:rPr>
                <w:rFonts w:hint="eastAsia" w:ascii="宋体" w:hAnsi="宋体" w:eastAsia="宋体"/>
                <w:b w:val="0"/>
                <w:color w:val="000000"/>
                <w:kern w:val="0"/>
                <w:sz w:val="18"/>
                <w:szCs w:val="18"/>
                <w:lang w:val="en-US" w:eastAsia="zh-CN"/>
              </w:rPr>
              <w:t>石莲镇人民政府</w:t>
            </w:r>
          </w:p>
        </w:tc>
        <w:tc>
          <w:tcPr>
            <w:tcW w:w="2609" w:type="dxa"/>
            <w:tcBorders>
              <w:tl2br w:val="nil"/>
              <w:tr2bl w:val="nil"/>
            </w:tcBorders>
            <w:tcMar>
              <w:top w:w="15" w:type="dxa"/>
              <w:left w:w="15" w:type="dxa"/>
              <w:right w:w="15" w:type="dxa"/>
            </w:tcMar>
            <w:vAlign w:val="center"/>
          </w:tcPr>
          <w:p w14:paraId="73F711C8">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 xml:space="preserve">政府网站   </w:t>
            </w:r>
          </w:p>
          <w:p w14:paraId="3BAB929C">
            <w:pPr>
              <w:overflowPunct w:val="0"/>
              <w:snapToGrid w:val="0"/>
              <w:jc w:val="left"/>
              <w:rPr>
                <w:rFonts w:hint="eastAsia" w:ascii="Times New Roman" w:hAnsi="Times New Roman" w:eastAsia="宋体" w:cs="宋体"/>
                <w:color w:val="000000"/>
                <w:kern w:val="0"/>
                <w:sz w:val="18"/>
                <w:szCs w:val="18"/>
                <w:lang w:val="en-US" w:eastAsia="zh-CN"/>
              </w:rPr>
            </w:pPr>
            <w:bookmarkStart w:id="0" w:name="_GoBack"/>
            <w:bookmarkEnd w:id="0"/>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0BBF2EE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620F0083">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1FC4FEE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775B4165">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2C25B36C">
            <w:pPr>
              <w:overflowPunct w:val="0"/>
              <w:snapToGrid w:val="0"/>
              <w:jc w:val="center"/>
              <w:rPr>
                <w:rFonts w:hint="eastAsia" w:ascii="Times New Roman" w:hAnsi="Times New Roman" w:eastAsia="宋体" w:cs="宋体"/>
                <w:color w:val="000000"/>
                <w:kern w:val="0"/>
                <w:sz w:val="18"/>
                <w:szCs w:val="18"/>
                <w:lang w:val="en-US" w:eastAsia="zh-CN"/>
              </w:rPr>
            </w:pPr>
          </w:p>
          <w:p w14:paraId="1DD39D27">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0A2EA6C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GEyNDYxMzVlY2Q4N2ZjNWQ2MjM3MWJhNmI3YzQifQ=="/>
    <w:docVar w:name="KSO_WPS_MARK_KEY" w:val="f7de1d11-88a0-41a7-94df-851aeedcb6fa"/>
  </w:docVars>
  <w:rsids>
    <w:rsidRoot w:val="0052371F"/>
    <w:rsid w:val="0052371F"/>
    <w:rsid w:val="02051828"/>
    <w:rsid w:val="0C227A02"/>
    <w:rsid w:val="0CC31C91"/>
    <w:rsid w:val="0E1421A8"/>
    <w:rsid w:val="22164BAE"/>
    <w:rsid w:val="25946EB8"/>
    <w:rsid w:val="2BC977A3"/>
    <w:rsid w:val="30110DE2"/>
    <w:rsid w:val="437217FE"/>
    <w:rsid w:val="4CB91D57"/>
    <w:rsid w:val="568B51F5"/>
    <w:rsid w:val="5E2B5FA2"/>
    <w:rsid w:val="5FFB345A"/>
    <w:rsid w:val="69506120"/>
    <w:rsid w:val="7BAB0AF8"/>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1267</Words>
  <Characters>1307</Characters>
  <Lines>24</Lines>
  <Paragraphs>7</Paragraphs>
  <TotalTime>5</TotalTime>
  <ScaleCrop>false</ScaleCrop>
  <LinksUpToDate>false</LinksUpToDate>
  <CharactersWithSpaces>4027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橩</cp:lastModifiedBy>
  <cp:lastPrinted>2025-02-11T08:02:00Z</cp:lastPrinted>
  <dcterms:modified xsi:type="dcterms:W3CDTF">2026-01-30T01:36:12Z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27CDE5B1053F43E6A5CA928CEEEFEC79_13</vt:lpwstr>
  </property>
  <property fmtid="{D5CDD505-2E9C-101B-9397-08002B2CF9AE}" pid="4" name="KSOTemplateDocerSaveRecord">
    <vt:lpwstr>eyJoZGlkIjoiZTM5YjlmMDdlODIwODZlNDJjNjU0OGY0NjkwZGY2OGUiLCJ1c2VySWQiOiI0MTIzNTAzNTgifQ==</vt:lpwstr>
  </property>
</Properties>
</file>