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南川区石溪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卫生健康领域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方正书宋_GBK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Calibri" w:hAnsi="Calibri" w:eastAsia="宋体" w:cs="方正书宋_GBK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方正书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行政许可类事项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再生育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【法律】《中华人民共和国人口与计划生育法》《重庆市人口与计划生育条例》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郑清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行政备案类事项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生育登记服务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【部门规章及规范性文件】《国家卫生健康委办公厅关于做好生育登记服务工作的指导意见》（国卫办指导发〔2016〕20号）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郑清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石溪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ZDJkYmQ1M2I5ZTUxMTQyNTA1MDEyMWQ1OWU4ZWEifQ=="/>
  </w:docVars>
  <w:rsids>
    <w:rsidRoot w:val="0052371F"/>
    <w:rsid w:val="0052371F"/>
    <w:rsid w:val="01BC5231"/>
    <w:rsid w:val="042943D1"/>
    <w:rsid w:val="0E1421A8"/>
    <w:rsid w:val="11864948"/>
    <w:rsid w:val="50E7E1E6"/>
    <w:rsid w:val="5AD75D8C"/>
    <w:rsid w:val="5DC227BD"/>
    <w:rsid w:val="7FFDB165"/>
    <w:rsid w:val="FAD7164F"/>
    <w:rsid w:val="FB7DF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758</Words>
  <Characters>762</Characters>
  <Lines>24</Lines>
  <Paragraphs>7</Paragraphs>
  <TotalTime>0</TotalTime>
  <ScaleCrop>false</ScaleCrop>
  <LinksUpToDate>false</LinksUpToDate>
  <CharactersWithSpaces>3428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2023-10-14T14:18:00Z</dcterms:created>
  <dc:creator>Administrator</dc:creator>
  <cp:lastModifiedBy>sxzf</cp:lastModifiedBy>
  <cp:lastPrinted>2024-01-16T08:14:00Z</cp:lastPrinted>
  <dcterms:modified xsi:type="dcterms:W3CDTF">2026-01-21T16:29:23Z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CA61B4DC299C4145ACED05D44F8290D4_13</vt:lpwstr>
  </property>
</Properties>
</file>