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重庆市南川区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头渡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季度群众文化活动预安排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05"/>
        <w:gridCol w:w="2882"/>
        <w:gridCol w:w="1623"/>
        <w:gridCol w:w="2864"/>
        <w:gridCol w:w="2413"/>
        <w:gridCol w:w="1678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活动名称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活动时间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活动地点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主办单位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参与方式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9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南川区第二届“环金佛山”男子篮球赛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头渡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镇文化广场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头渡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98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val="en-US" w:eastAsia="zh-CN"/>
              </w:rPr>
              <w:t>书法、摄影培训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  <w:lang w:eastAsia="zh-CN"/>
              </w:rPr>
              <w:t>头渡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镇文化服务中心多功能室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lang w:eastAsia="zh-CN"/>
              </w:rPr>
              <w:t>头渡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镇文化服务中心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lang w:eastAsia="zh-CN"/>
              </w:rPr>
              <w:t>“六一儿童节”庆典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lang w:eastAsia="zh-CN"/>
              </w:rPr>
              <w:t>头渡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lang w:eastAsia="zh-CN"/>
              </w:rPr>
              <w:t>中心小学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lang w:eastAsia="zh-CN"/>
              </w:rPr>
              <w:t>头渡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镇中心小学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13896676248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k0MTE3NWNhNjliMTA5MGMzZTdhZmVmNjNjODAifQ=="/>
  </w:docVars>
  <w:rsids>
    <w:rsidRoot w:val="00000000"/>
    <w:rsid w:val="670E67E9"/>
    <w:rsid w:val="BB75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2023-06-07T16:51:00Z</dcterms:created>
  <dc:creator>Administrator</dc:creator>
  <cp:lastModifiedBy>user</cp:lastModifiedBy>
  <dcterms:modified xsi:type="dcterms:W3CDTF">2023-06-07T17:36:59Z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376E6397C86941D1957A1403C480D493_12</vt:lpwstr>
  </property>
</Properties>
</file>