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64AA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重庆市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南川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区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太平场镇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人民政府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卫生健康领域</w:t>
      </w:r>
    </w:p>
    <w:p w14:paraId="482800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政务公开标准目录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（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/>
        </w:rPr>
        <w:t>2025年版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）</w:t>
      </w:r>
    </w:p>
    <w:p w14:paraId="295FB9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</w:p>
    <w:tbl>
      <w:tblPr>
        <w:tblStyle w:val="4"/>
        <w:tblW w:w="157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525"/>
        <w:gridCol w:w="602"/>
        <w:gridCol w:w="1171"/>
        <w:gridCol w:w="2129"/>
        <w:gridCol w:w="2992"/>
        <w:gridCol w:w="549"/>
        <w:gridCol w:w="630"/>
        <w:gridCol w:w="750"/>
        <w:gridCol w:w="962"/>
        <w:gridCol w:w="2609"/>
        <w:gridCol w:w="622"/>
        <w:gridCol w:w="573"/>
        <w:gridCol w:w="506"/>
        <w:gridCol w:w="557"/>
        <w:gridCol w:w="534"/>
      </w:tblGrid>
      <w:tr w14:paraId="360221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525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C05D99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773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BBEC580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公开事项</w:t>
            </w:r>
          </w:p>
        </w:tc>
        <w:tc>
          <w:tcPr>
            <w:tcW w:w="2129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8E4607D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公开内容</w:t>
            </w:r>
          </w:p>
          <w:p w14:paraId="677B2271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（要素）</w:t>
            </w:r>
          </w:p>
        </w:tc>
        <w:tc>
          <w:tcPr>
            <w:tcW w:w="2992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9AEDD1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公开依据</w:t>
            </w:r>
          </w:p>
        </w:tc>
        <w:tc>
          <w:tcPr>
            <w:tcW w:w="549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89B2DFD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公开时限</w:t>
            </w:r>
          </w:p>
        </w:tc>
        <w:tc>
          <w:tcPr>
            <w:tcW w:w="630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6831991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责任</w:t>
            </w:r>
          </w:p>
          <w:p w14:paraId="0B6EE434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领导</w:t>
            </w:r>
          </w:p>
        </w:tc>
        <w:tc>
          <w:tcPr>
            <w:tcW w:w="750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F648962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责任</w:t>
            </w:r>
          </w:p>
          <w:p w14:paraId="745ADA19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单位</w:t>
            </w:r>
          </w:p>
        </w:tc>
        <w:tc>
          <w:tcPr>
            <w:tcW w:w="9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6CB541">
            <w:pPr>
              <w:overflowPunct w:val="0"/>
              <w:snapToGrid w:val="0"/>
              <w:jc w:val="center"/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公开</w:t>
            </w:r>
            <w:r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主体</w:t>
            </w:r>
          </w:p>
        </w:tc>
        <w:tc>
          <w:tcPr>
            <w:tcW w:w="2609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30CCF8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color w:val="000000"/>
                <w:sz w:val="18"/>
              </w:rPr>
              <w:t>公开渠道和载体</w:t>
            </w:r>
          </w:p>
        </w:tc>
        <w:tc>
          <w:tcPr>
            <w:tcW w:w="1195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CD8E7D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公开对象</w:t>
            </w:r>
          </w:p>
        </w:tc>
        <w:tc>
          <w:tcPr>
            <w:tcW w:w="1063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22CA32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公开方式</w:t>
            </w:r>
          </w:p>
        </w:tc>
        <w:tc>
          <w:tcPr>
            <w:tcW w:w="53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F616830">
            <w:pPr>
              <w:widowControl/>
              <w:spacing w:line="31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公开层级</w:t>
            </w:r>
          </w:p>
        </w:tc>
      </w:tr>
      <w:tr w14:paraId="66846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525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BE96B1F">
            <w:pPr>
              <w:spacing w:line="31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6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DEBD372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一级</w:t>
            </w:r>
          </w:p>
          <w:p w14:paraId="4BF8A485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事项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B8ADF14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二级</w:t>
            </w:r>
          </w:p>
          <w:p w14:paraId="2D51DB8F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事项</w:t>
            </w:r>
          </w:p>
        </w:tc>
        <w:tc>
          <w:tcPr>
            <w:tcW w:w="2129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DF8091B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299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50D57A0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549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F92755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51A784">
            <w:pPr>
              <w:spacing w:line="31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681073F">
            <w:pPr>
              <w:spacing w:line="31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9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BE89D5">
            <w:pPr>
              <w:widowControl/>
              <w:jc w:val="left"/>
            </w:pPr>
          </w:p>
        </w:tc>
        <w:tc>
          <w:tcPr>
            <w:tcW w:w="2609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A9E59D8">
            <w:pPr>
              <w:spacing w:line="31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5AA587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全社会</w:t>
            </w:r>
          </w:p>
        </w:tc>
        <w:tc>
          <w:tcPr>
            <w:tcW w:w="5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9A925AE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特定</w:t>
            </w:r>
          </w:p>
          <w:p w14:paraId="35BA5EAE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群体</w:t>
            </w:r>
          </w:p>
        </w:tc>
        <w:tc>
          <w:tcPr>
            <w:tcW w:w="5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D350B5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主动</w:t>
            </w:r>
          </w:p>
        </w:tc>
        <w:tc>
          <w:tcPr>
            <w:tcW w:w="55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F8F41D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依申</w:t>
            </w:r>
          </w:p>
          <w:p w14:paraId="43B8B575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请</w:t>
            </w:r>
          </w:p>
        </w:tc>
        <w:tc>
          <w:tcPr>
            <w:tcW w:w="53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35BC17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  <w:lang w:eastAsia="zh-CN"/>
              </w:rPr>
              <w:t>乡镇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级</w:t>
            </w:r>
          </w:p>
        </w:tc>
      </w:tr>
      <w:tr w14:paraId="34AD7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112" w:hRule="atLeast"/>
          <w:jc w:val="center"/>
        </w:trPr>
        <w:tc>
          <w:tcPr>
            <w:tcW w:w="52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9D52FA5">
            <w:pPr>
              <w:widowControl/>
              <w:spacing w:line="320" w:lineRule="exac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 w:eastAsia="宋体" w:cs="方正书宋_GBK"/>
                <w:color w:val="000000"/>
                <w:kern w:val="0"/>
                <w:sz w:val="18"/>
                <w:szCs w:val="18"/>
              </w:rPr>
              <w:t xml:space="preserve"> 1</w:t>
            </w:r>
          </w:p>
        </w:tc>
        <w:tc>
          <w:tcPr>
            <w:tcW w:w="6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4CC398EA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行政许可类事项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A44573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再生育</w:t>
            </w:r>
          </w:p>
        </w:tc>
        <w:tc>
          <w:tcPr>
            <w:tcW w:w="212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217CC46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法律法规和政策文件</w:t>
            </w:r>
          </w:p>
        </w:tc>
        <w:tc>
          <w:tcPr>
            <w:tcW w:w="2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363FA02"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 w:eastAsia="宋体" w:cs="宋体"/>
                <w:color w:val="auto"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【法律】《中华人民共和国人口与计划生育法》《重庆市人口与计划生育条例》</w:t>
            </w:r>
          </w:p>
        </w:tc>
        <w:tc>
          <w:tcPr>
            <w:tcW w:w="54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DB9AF2B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自信息形成或者变更之日起20个工作日内予以公开</w:t>
            </w:r>
          </w:p>
        </w:tc>
        <w:tc>
          <w:tcPr>
            <w:tcW w:w="63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B29C44">
            <w:pPr>
              <w:overflowPunct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赵亮</w:t>
            </w:r>
          </w:p>
        </w:tc>
        <w:tc>
          <w:tcPr>
            <w:tcW w:w="7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6F14B3C">
            <w:pPr>
              <w:overflowPunct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bookmarkStart w:id="0" w:name="OLE_LINK1"/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教育卫生岗</w:t>
            </w:r>
            <w:bookmarkEnd w:id="0"/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307C68">
            <w:pPr>
              <w:overflowPunct w:val="0"/>
              <w:snapToGrid w:val="0"/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kern w:val="0"/>
                <w:sz w:val="18"/>
                <w:szCs w:val="18"/>
                <w:lang w:eastAsia="zh-CN"/>
              </w:rPr>
              <w:t>太平场镇</w:t>
            </w:r>
            <w:r>
              <w:rPr>
                <w:rFonts w:hint="eastAsia" w:ascii="宋体" w:hAnsi="宋体" w:eastAsia="宋体"/>
                <w:b w:val="0"/>
                <w:color w:val="auto"/>
                <w:kern w:val="0"/>
                <w:sz w:val="18"/>
                <w:szCs w:val="18"/>
                <w:lang w:val="en-US" w:eastAsia="zh-CN"/>
              </w:rPr>
              <w:t>人民政府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9C6A1D0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■政府网站   ■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2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3FDE9A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138E2E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1E68EB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5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25CB36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3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B93FE1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14:paraId="1E407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1978" w:hRule="atLeast"/>
          <w:jc w:val="center"/>
        </w:trPr>
        <w:tc>
          <w:tcPr>
            <w:tcW w:w="52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B448FE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74AA55E6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行政备案类事项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D39A81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生育登记服务</w:t>
            </w:r>
          </w:p>
        </w:tc>
        <w:tc>
          <w:tcPr>
            <w:tcW w:w="212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B3C4BB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法律法规和政策文件</w:t>
            </w:r>
          </w:p>
        </w:tc>
        <w:tc>
          <w:tcPr>
            <w:tcW w:w="2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AB25C04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【部门规章及规范性文件】《国家卫生健康委办公厅关于做好生育登记服务工作的指导意见》（国卫办指导发〔2016〕20号）</w:t>
            </w:r>
          </w:p>
        </w:tc>
        <w:tc>
          <w:tcPr>
            <w:tcW w:w="54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9D4BF39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自信息形成或者变更之日起20个工作日内予以公开</w:t>
            </w:r>
          </w:p>
        </w:tc>
        <w:tc>
          <w:tcPr>
            <w:tcW w:w="63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BFABC8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赵亮</w:t>
            </w:r>
          </w:p>
        </w:tc>
        <w:tc>
          <w:tcPr>
            <w:tcW w:w="7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B7127CD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教育卫生岗</w:t>
            </w:r>
            <w:bookmarkStart w:id="1" w:name="_GoBack"/>
            <w:bookmarkEnd w:id="1"/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A34FDC">
            <w:pPr>
              <w:overflowPunct w:val="0"/>
              <w:snapToGrid w:val="0"/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kern w:val="0"/>
                <w:sz w:val="18"/>
                <w:szCs w:val="18"/>
                <w:lang w:eastAsia="zh-CN"/>
              </w:rPr>
              <w:t>太平场镇</w:t>
            </w:r>
            <w:r>
              <w:rPr>
                <w:rFonts w:hint="eastAsia" w:ascii="宋体" w:hAnsi="宋体" w:eastAsia="宋体"/>
                <w:b w:val="0"/>
                <w:color w:val="auto"/>
                <w:kern w:val="0"/>
                <w:sz w:val="18"/>
                <w:szCs w:val="18"/>
                <w:lang w:val="en-US" w:eastAsia="zh-CN"/>
              </w:rPr>
              <w:t>人民政府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5EB3782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■政府网站   ■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2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9128608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C1B123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300BA53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5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EC81117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3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DEC88A">
            <w:pPr>
              <w:overflowPunct w:val="0"/>
              <w:snapToGrid w:val="0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  <w:p w14:paraId="780D743F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</w:tr>
    </w:tbl>
    <w:p w14:paraId="1032530C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2MjYyMmExYzZmZWJmZDExOGZkNjBlMzdiOGUyNDQifQ=="/>
  </w:docVars>
  <w:rsids>
    <w:rsidRoot w:val="0052371F"/>
    <w:rsid w:val="0052371F"/>
    <w:rsid w:val="01BC5231"/>
    <w:rsid w:val="0E1421A8"/>
    <w:rsid w:val="3DB664F1"/>
    <w:rsid w:val="45B1082C"/>
    <w:rsid w:val="4A344F7F"/>
    <w:rsid w:val="5AD75D8C"/>
    <w:rsid w:val="5DC227BD"/>
    <w:rsid w:val="71320083"/>
    <w:rsid w:val="71EF05DE"/>
    <w:rsid w:val="FAD7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361</Words>
  <Characters>370</Characters>
  <Lines>24</Lines>
  <Paragraphs>7</Paragraphs>
  <TotalTime>0</TotalTime>
  <ScaleCrop>false</ScaleCrop>
  <LinksUpToDate>false</LinksUpToDate>
  <CharactersWithSpaces>1357</CharactersWithSpaces>
  <Application>WPS Office_12.1.0.18166_F1E327BC-269C-435d-A152-05C5408002CA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2023-10-13T14:18:00Z</dcterms:created>
  <dc:creator>Administrator</dc:creator>
  <cp:lastModifiedBy>azbq</cp:lastModifiedBy>
  <cp:lastPrinted>2025-02-13T01:46:00Z</cp:lastPrinted>
  <dcterms:modified xsi:type="dcterms:W3CDTF">2025-02-13T02:02:06Z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2052-12.1.0.18166</vt:lpwstr>
  </property>
  <property fmtid="{D5CDD505-2E9C-101B-9397-08002B2CF9AE}" pid="3" name="ICV">
    <vt:lpwstr>75A6C829A773462C9C348CB11FE5179C_12</vt:lpwstr>
  </property>
</Properties>
</file>