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E4F29">
      <w:pPr>
        <w:pStyle w:val="16"/>
        <w:keepNext w:val="0"/>
        <w:keepLines w:val="0"/>
        <w:pageBreakBefore w:val="0"/>
        <w:kinsoku/>
        <w:overflowPunct/>
        <w:topLinePunct w:val="0"/>
        <w:bidi w:val="0"/>
        <w:snapToGrid w:val="0"/>
        <w:spacing w:before="0" w:beforeAutospacing="0" w:after="0" w:afterAutospacing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color w:val="auto"/>
          <w:sz w:val="44"/>
          <w:szCs w:val="44"/>
        </w:rPr>
      </w:pPr>
    </w:p>
    <w:p w14:paraId="0F4D4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cs="Times New Roman"/>
          <w:b/>
          <w:color w:val="auto"/>
          <w:sz w:val="44"/>
          <w:szCs w:val="44"/>
        </w:rPr>
      </w:pPr>
    </w:p>
    <w:p w14:paraId="58FE2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cs="Times New Roman"/>
          <w:b/>
          <w:color w:val="auto"/>
          <w:sz w:val="44"/>
          <w:szCs w:val="44"/>
        </w:rPr>
      </w:pPr>
    </w:p>
    <w:p w14:paraId="11016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cs="Times New Roman"/>
          <w:b/>
          <w:color w:val="auto"/>
          <w:sz w:val="44"/>
          <w:szCs w:val="44"/>
        </w:rPr>
      </w:pPr>
    </w:p>
    <w:p w14:paraId="13CE0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Times New Roman" w:hAnsi="Times New Roman" w:cs="Times New Roman"/>
          <w:b/>
          <w:color w:val="auto"/>
          <w:sz w:val="44"/>
          <w:szCs w:val="44"/>
        </w:rPr>
      </w:pPr>
    </w:p>
    <w:p w14:paraId="2B1F06E4">
      <w:pPr>
        <w:keepNext w:val="0"/>
        <w:keepLines w:val="0"/>
        <w:pageBreakBefore w:val="0"/>
        <w:kinsoku/>
        <w:overflowPunct/>
        <w:topLinePunct w:val="0"/>
        <w:bidi w:val="0"/>
        <w:spacing w:line="594" w:lineRule="exact"/>
        <w:jc w:val="both"/>
        <w:textAlignment w:val="auto"/>
        <w:rPr>
          <w:rFonts w:hint="default" w:ascii="Times New Roman" w:hAnsi="Times New Roman" w:cs="Times New Roman"/>
          <w:b/>
          <w:color w:val="auto"/>
          <w:sz w:val="44"/>
          <w:szCs w:val="44"/>
        </w:rPr>
      </w:pPr>
    </w:p>
    <w:p w14:paraId="1AD9D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cs="Times New Roman"/>
          <w:color w:val="auto"/>
        </w:rPr>
      </w:pPr>
    </w:p>
    <w:p w14:paraId="532B31B1">
      <w:pPr>
        <w:keepNext w:val="0"/>
        <w:keepLines w:val="0"/>
        <w:pageBreakBefore w:val="0"/>
        <w:kinsoku/>
        <w:overflowPunct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兴隆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发〔20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号</w:t>
      </w:r>
    </w:p>
    <w:p w14:paraId="612775D8">
      <w:pPr>
        <w:pStyle w:val="16"/>
        <w:keepNext w:val="0"/>
        <w:keepLines w:val="0"/>
        <w:pageBreakBefore w:val="0"/>
        <w:kinsoku/>
        <w:overflowPunct/>
        <w:topLinePunct w:val="0"/>
        <w:bidi w:val="0"/>
        <w:snapToGrid w:val="0"/>
        <w:spacing w:before="0" w:beforeAutospacing="0" w:after="0" w:afterAutospacing="0" w:line="594" w:lineRule="exact"/>
        <w:jc w:val="both"/>
        <w:textAlignment w:val="auto"/>
        <w:rPr>
          <w:rFonts w:hint="default" w:ascii="Times New Roman" w:hAnsi="Times New Roman" w:eastAsia="方正小标宋_GBK" w:cs="Times New Roman"/>
          <w:snapToGrid w:val="0"/>
          <w:color w:val="auto"/>
          <w:sz w:val="44"/>
          <w:szCs w:val="44"/>
        </w:rPr>
      </w:pPr>
    </w:p>
    <w:p w14:paraId="4EA08BEE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napToGrid w:val="0"/>
          <w:color w:val="auto"/>
          <w:sz w:val="44"/>
          <w:szCs w:val="44"/>
          <w:lang w:val="en-US" w:eastAsia="zh-CN"/>
        </w:rPr>
        <w:t>重庆市南川区兴隆镇人民政府</w:t>
      </w:r>
    </w:p>
    <w:p w14:paraId="163FCB71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napToGrid w:val="0"/>
          <w:color w:val="auto"/>
          <w:sz w:val="44"/>
          <w:szCs w:val="44"/>
          <w:lang w:val="en-US" w:eastAsia="zh-CN"/>
        </w:rPr>
        <w:t>关于印发《兴隆镇2025年四好农村路建设质量安全管理方案》的通知</w:t>
      </w:r>
    </w:p>
    <w:p w14:paraId="4AAAFB94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napToGrid w:val="0"/>
          <w:color w:val="auto"/>
          <w:sz w:val="44"/>
          <w:szCs w:val="44"/>
          <w:lang w:val="en-US" w:eastAsia="zh-CN"/>
        </w:rPr>
        <w:t xml:space="preserve"> </w:t>
      </w:r>
    </w:p>
    <w:p w14:paraId="2B23A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各村（居）委：</w:t>
      </w:r>
    </w:p>
    <w:p w14:paraId="09835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为了推进我镇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四好农村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路建设的顺利实施，确保工程质量和安全，现将《兴隆镇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四好农村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路建设质量安全管理方案》印发你们，请认真组织实施。</w:t>
      </w:r>
    </w:p>
    <w:p w14:paraId="0BAF0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97B8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重庆市南川区兴隆镇人民政府</w:t>
      </w:r>
    </w:p>
    <w:p w14:paraId="34940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11C09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64E35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color w:val="auto"/>
          <w:kern w:val="0"/>
          <w:sz w:val="44"/>
          <w:szCs w:val="44"/>
          <w:lang w:val="en-US" w:eastAsia="zh-CN" w:bidi="ar-SA"/>
        </w:rPr>
      </w:pPr>
    </w:p>
    <w:p w14:paraId="5B292B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napToGrid w:val="0"/>
          <w:color w:val="auto"/>
          <w:kern w:val="0"/>
          <w:sz w:val="44"/>
          <w:szCs w:val="44"/>
          <w:lang w:val="en-US" w:eastAsia="zh-CN" w:bidi="ar-SA"/>
        </w:rPr>
        <w:t>兴隆镇2025年四好农村路建设质量</w:t>
      </w:r>
    </w:p>
    <w:p w14:paraId="012423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napToGrid w:val="0"/>
          <w:color w:val="auto"/>
          <w:kern w:val="0"/>
          <w:sz w:val="44"/>
          <w:szCs w:val="44"/>
          <w:lang w:val="en-US" w:eastAsia="zh-CN" w:bidi="ar-SA"/>
        </w:rPr>
        <w:t>安全管理方案</w:t>
      </w:r>
    </w:p>
    <w:p w14:paraId="5A3992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eastAsia="方正小标宋_GBK" w:cs="Times New Roman"/>
          <w:snapToGrid w:val="0"/>
          <w:color w:val="auto"/>
          <w:kern w:val="0"/>
          <w:sz w:val="44"/>
          <w:szCs w:val="44"/>
          <w:lang w:val="en-US" w:eastAsia="zh-CN" w:bidi="ar-SA"/>
        </w:rPr>
      </w:pPr>
    </w:p>
    <w:p w14:paraId="520D8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为了推进我镇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四好农村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路建设的顺利实施，确保工程质量和安全，特制订本方案。</w:t>
      </w:r>
    </w:p>
    <w:p w14:paraId="2F373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一、组织领导</w:t>
      </w:r>
    </w:p>
    <w:p w14:paraId="0222C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兴隆镇成立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四好农村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路质量安全领导小组，镇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长刘芯朴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为组长，分管领导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陈炜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为副组长，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产业发展服务中心、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干部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人员为成员。</w:t>
      </w:r>
    </w:p>
    <w:p w14:paraId="3DB0F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二、管理程序</w:t>
      </w:r>
    </w:p>
    <w:p w14:paraId="377BE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项目经区交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运输委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下达计划后，由镇项目管理人员按交通部门的要求，及时完善质量监督申请和开工令。</w:t>
      </w:r>
    </w:p>
    <w:p w14:paraId="1EE75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镇项目管理人员向区交通主管部门完善前期手续后，及时通知区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四好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农村路建设办公室到现场组织召开第一次工地会议。</w:t>
      </w:r>
    </w:p>
    <w:p w14:paraId="22AE5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既定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计划开展质量安全管理工作。</w:t>
      </w:r>
    </w:p>
    <w:p w14:paraId="2F5E3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（四）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主要工序及时通知区交通运输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四好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农村路建设办公室人员到场进行质量检查。</w:t>
      </w:r>
    </w:p>
    <w:p w14:paraId="495DD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（五）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对发现的问题，及时督促施工单位整治。</w:t>
      </w:r>
    </w:p>
    <w:p w14:paraId="16D1E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三、具体要求</w:t>
      </w:r>
    </w:p>
    <w:p w14:paraId="6F4D1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现场必须设置安全警示牌。</w:t>
      </w:r>
    </w:p>
    <w:p w14:paraId="7AC9B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现场用电必须符合建筑现场用电规范规定。</w:t>
      </w:r>
    </w:p>
    <w:p w14:paraId="01479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遵守机械安全操作规程。</w:t>
      </w:r>
    </w:p>
    <w:p w14:paraId="5F795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（四）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现场材料分区堆放，应规整有序，不合格材料不得进场。</w:t>
      </w:r>
    </w:p>
    <w:p w14:paraId="243DE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（五）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混凝土必须按配比施工，且应及时抽取样品送检。</w:t>
      </w:r>
    </w:p>
    <w:p w14:paraId="1057D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（六）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每天施工完成后，现场必须进行安全清理，防止安全事故的发生。</w:t>
      </w:r>
    </w:p>
    <w:p w14:paraId="5A766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FF00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C26A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0E3A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013E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A56E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E5F0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25E3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9BFE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95E9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C43C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5922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FA71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B6AD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0696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C3DF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62AF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48FD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14AB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F950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7BA6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74FA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51E7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6620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03326A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cs="Times New Roman"/>
          <w:u w:val="single" w:color="auto"/>
          <w:lang w:val="en-US" w:eastAsia="zh-CN"/>
        </w:rPr>
      </w:pPr>
    </w:p>
    <w:p w14:paraId="221F8DE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cs="Times New Roman"/>
          <w:u w:val="single" w:color="auto"/>
          <w:lang w:val="en-US" w:eastAsia="zh-CN"/>
        </w:rPr>
      </w:pPr>
    </w:p>
    <w:p w14:paraId="08E8693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cs="Times New Roman"/>
          <w:u w:val="single" w:color="auto"/>
          <w:lang w:val="en-US" w:eastAsia="zh-CN"/>
        </w:rPr>
      </w:pPr>
    </w:p>
    <w:p w14:paraId="2E6EE36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cs="Times New Roman"/>
          <w:u w:val="single" w:color="auto"/>
          <w:lang w:val="en-US" w:eastAsia="zh-CN"/>
        </w:rPr>
      </w:pPr>
    </w:p>
    <w:p w14:paraId="2342B3E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cs="Times New Roman"/>
          <w:u w:val="single" w:color="auto"/>
          <w:lang w:val="en-US" w:eastAsia="zh-CN"/>
        </w:rPr>
      </w:pPr>
    </w:p>
    <w:p w14:paraId="66F3E2F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cs="Times New Roman"/>
          <w:u w:val="single" w:color="auto"/>
          <w:lang w:val="en-US" w:eastAsia="zh-CN"/>
        </w:rPr>
      </w:pPr>
    </w:p>
    <w:p w14:paraId="67995CD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cs="Times New Roman"/>
          <w:u w:val="single" w:color="auto"/>
          <w:lang w:val="en-US" w:eastAsia="zh-CN"/>
        </w:rPr>
      </w:pPr>
    </w:p>
    <w:p w14:paraId="746B175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cs="Times New Roman"/>
          <w:u w:val="single" w:color="auto"/>
          <w:lang w:val="en-US" w:eastAsia="zh-CN"/>
        </w:rPr>
      </w:pPr>
    </w:p>
    <w:p w14:paraId="54C67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u w:val="single" w:color="auto"/>
          <w:lang w:val="en-US" w:eastAsia="zh-CN"/>
        </w:rPr>
      </w:pPr>
    </w:p>
    <w:p w14:paraId="73BA9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 w:color="auto"/>
          <w:lang w:val="en-US" w:eastAsia="zh-CN"/>
        </w:rPr>
      </w:pPr>
    </w:p>
    <w:p w14:paraId="3AE21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 w:color="auto"/>
          <w:lang w:val="en-US" w:eastAsia="zh-CN"/>
        </w:rPr>
      </w:pPr>
    </w:p>
    <w:p w14:paraId="658F9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 w:color="auto"/>
          <w:lang w:val="en-US" w:eastAsia="zh-CN"/>
        </w:rPr>
      </w:pPr>
    </w:p>
    <w:p w14:paraId="29EE2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 w:color="auto"/>
          <w:lang w:val="en-US" w:eastAsia="zh-CN"/>
        </w:rPr>
      </w:pPr>
    </w:p>
    <w:p w14:paraId="7F31E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 w:color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 w:color="auto"/>
          <w:lang w:val="en-US" w:eastAsia="zh-CN"/>
        </w:rPr>
        <w:t xml:space="preserve">                                                                </w:t>
      </w:r>
    </w:p>
    <w:p w14:paraId="02A58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 w:color="auto"/>
        </w:rPr>
        <w:t>重庆市南川区兴隆镇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 w:color="auto"/>
          <w:lang w:val="en-US" w:eastAsia="zh-CN"/>
        </w:rPr>
        <w:t>基层治理综合指挥室         2025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 w:color="auto"/>
        </w:rPr>
        <w:t>年</w:t>
      </w:r>
      <w:r>
        <w:rPr>
          <w:rFonts w:hint="eastAsia" w:cs="Times New Roman"/>
          <w:color w:val="auto"/>
          <w:sz w:val="28"/>
          <w:szCs w:val="28"/>
          <w:u w:val="single" w:color="auto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 w:color="auto"/>
        </w:rPr>
        <w:t>月</w:t>
      </w:r>
      <w:r>
        <w:rPr>
          <w:rFonts w:hint="eastAsia" w:cs="Times New Roman"/>
          <w:color w:val="auto"/>
          <w:sz w:val="28"/>
          <w:szCs w:val="28"/>
          <w:u w:val="single" w:color="auto"/>
          <w:lang w:val="en-US" w:eastAsia="zh-CN"/>
        </w:rPr>
        <w:t>23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 w:color="auto"/>
        </w:rPr>
        <w:t>日印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 w:color="auto"/>
          <w:lang w:val="en-US" w:eastAsia="zh-CN"/>
        </w:rPr>
        <w:t xml:space="preserve"> </w:t>
      </w:r>
    </w:p>
    <w:sectPr>
      <w:headerReference r:id="rId3" w:type="default"/>
      <w:footerReference r:id="rId4" w:type="default"/>
      <w:footerReference r:id="rId5" w:type="even"/>
      <w:pgSz w:w="11906" w:h="16838"/>
      <w:pgMar w:top="1984" w:right="1446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7269D4A1-D50E-4612-B842-4E57377E80F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D0BC503-F9E7-4FA9-86CA-93419CB15F90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8F74C145-0752-4643-A38D-4D46D5CB7F76}"/>
  </w:font>
  <w:font w:name="方正楷体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9472AD98-1CAC-4D52-88BC-A460B885C2A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780CB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C00DE5">
                          <w:pPr>
                            <w:pStyle w:val="1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C00DE5">
                    <w:pPr>
                      <w:pStyle w:val="1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FC547">
    <w:pPr>
      <w:pStyle w:val="12"/>
      <w:framePr w:w="721" w:wrap="around" w:vAnchor="text" w:hAnchor="page" w:x="1444" w:y="1"/>
      <w:rPr>
        <w:rStyle w:val="22"/>
        <w:rFonts w:ascii="方正仿宋_GBK" w:eastAsia="方正仿宋_GBK"/>
        <w:sz w:val="28"/>
        <w:szCs w:val="28"/>
      </w:rPr>
    </w:pPr>
    <w:r>
      <w:rPr>
        <w:rFonts w:hint="eastAsia" w:ascii="方正仿宋_GBK" w:eastAsia="方正仿宋_GBK"/>
        <w:sz w:val="28"/>
        <w:szCs w:val="28"/>
      </w:rPr>
      <w:fldChar w:fldCharType="begin"/>
    </w:r>
    <w:r>
      <w:rPr>
        <w:rStyle w:val="22"/>
        <w:rFonts w:hint="eastAsia" w:ascii="方正仿宋_GBK" w:eastAsia="方正仿宋_GBK"/>
        <w:sz w:val="28"/>
        <w:szCs w:val="28"/>
      </w:rPr>
      <w:instrText xml:space="preserve">PAGE  </w:instrText>
    </w:r>
    <w:r>
      <w:rPr>
        <w:rFonts w:hint="eastAsia" w:ascii="方正仿宋_GBK" w:eastAsia="方正仿宋_GBK"/>
        <w:sz w:val="28"/>
        <w:szCs w:val="28"/>
      </w:rPr>
      <w:fldChar w:fldCharType="separate"/>
    </w:r>
    <w:r>
      <w:rPr>
        <w:rStyle w:val="22"/>
        <w:rFonts w:ascii="方正仿宋_GBK" w:eastAsia="方正仿宋_GBK"/>
        <w:sz w:val="28"/>
        <w:szCs w:val="28"/>
      </w:rPr>
      <w:t>- 2 -</w:t>
    </w:r>
    <w:r>
      <w:rPr>
        <w:rFonts w:hint="eastAsia" w:ascii="方正仿宋_GBK" w:eastAsia="方正仿宋_GBK"/>
        <w:sz w:val="28"/>
        <w:szCs w:val="28"/>
      </w:rPr>
      <w:fldChar w:fldCharType="end"/>
    </w:r>
  </w:p>
  <w:p w14:paraId="57C86C7C">
    <w:pPr>
      <w:pStyle w:val="12"/>
      <w:ind w:left="640" w:leftChars="200" w:firstLine="35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A953D">
    <w:pPr>
      <w:widowControl w:val="0"/>
      <w:pBdr>
        <w:top w:val="none" w:color="auto" w:sz="0" w:space="1"/>
        <w:left w:val="none" w:color="auto" w:sz="0" w:space="4"/>
        <w:bottom w:val="none" w:color="auto" w:sz="0" w:space="0"/>
        <w:right w:val="none" w:color="auto" w:sz="0" w:space="4"/>
      </w:pBdr>
      <w:tabs>
        <w:tab w:val="center" w:pos="4153"/>
        <w:tab w:val="right" w:pos="8306"/>
      </w:tabs>
      <w:snapToGrid w:val="0"/>
      <w:jc w:val="both"/>
      <w:rPr>
        <w:rFonts w:ascii="Times New Roman" w:hAnsi="Times New Roman" w:eastAsia="方正仿宋_GBK" w:cs="Times New Roman"/>
        <w:kern w:val="2"/>
        <w:sz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MDU3OWNjYzIzYjA1NGJjODA0ODkwMzBjZjQwYzkifQ=="/>
  </w:docVars>
  <w:rsids>
    <w:rsidRoot w:val="31496E48"/>
    <w:rsid w:val="01F176F8"/>
    <w:rsid w:val="02104C0A"/>
    <w:rsid w:val="03A920DD"/>
    <w:rsid w:val="04164975"/>
    <w:rsid w:val="04671EF4"/>
    <w:rsid w:val="04B018F4"/>
    <w:rsid w:val="04CA04C5"/>
    <w:rsid w:val="05E85511"/>
    <w:rsid w:val="06D768A1"/>
    <w:rsid w:val="071C69B9"/>
    <w:rsid w:val="07591331"/>
    <w:rsid w:val="07C237B0"/>
    <w:rsid w:val="07E01D03"/>
    <w:rsid w:val="08F33680"/>
    <w:rsid w:val="09554DE5"/>
    <w:rsid w:val="09BD369F"/>
    <w:rsid w:val="09BF6C9D"/>
    <w:rsid w:val="0A4800D1"/>
    <w:rsid w:val="0C241CB7"/>
    <w:rsid w:val="0C2947B3"/>
    <w:rsid w:val="0C9B1AFA"/>
    <w:rsid w:val="0CA05FA3"/>
    <w:rsid w:val="0D3F3A0E"/>
    <w:rsid w:val="0D91446E"/>
    <w:rsid w:val="0F97497D"/>
    <w:rsid w:val="108300B5"/>
    <w:rsid w:val="10A02A15"/>
    <w:rsid w:val="11254435"/>
    <w:rsid w:val="11F50B3F"/>
    <w:rsid w:val="141E2B33"/>
    <w:rsid w:val="14363DC9"/>
    <w:rsid w:val="14534479"/>
    <w:rsid w:val="14C60571"/>
    <w:rsid w:val="15DF7B3C"/>
    <w:rsid w:val="176E4CB3"/>
    <w:rsid w:val="177A4BE1"/>
    <w:rsid w:val="180D3816"/>
    <w:rsid w:val="18831FF9"/>
    <w:rsid w:val="18B92389"/>
    <w:rsid w:val="18EE62E8"/>
    <w:rsid w:val="19A83DC6"/>
    <w:rsid w:val="1A000F19"/>
    <w:rsid w:val="1A2C70C8"/>
    <w:rsid w:val="1A385D31"/>
    <w:rsid w:val="1AD00DFA"/>
    <w:rsid w:val="1BB90E2F"/>
    <w:rsid w:val="1C235B06"/>
    <w:rsid w:val="1C855473"/>
    <w:rsid w:val="1CC96E50"/>
    <w:rsid w:val="1D1207F7"/>
    <w:rsid w:val="1D2F75FB"/>
    <w:rsid w:val="1E162AC7"/>
    <w:rsid w:val="1E246CAE"/>
    <w:rsid w:val="1E9C0906"/>
    <w:rsid w:val="1EAC770F"/>
    <w:rsid w:val="1EF73B05"/>
    <w:rsid w:val="1F667C26"/>
    <w:rsid w:val="200A3A07"/>
    <w:rsid w:val="202645B9"/>
    <w:rsid w:val="217F21D3"/>
    <w:rsid w:val="21D40134"/>
    <w:rsid w:val="22923C88"/>
    <w:rsid w:val="22A662BE"/>
    <w:rsid w:val="22DF20D0"/>
    <w:rsid w:val="245142FB"/>
    <w:rsid w:val="24884B38"/>
    <w:rsid w:val="24F7500A"/>
    <w:rsid w:val="27606603"/>
    <w:rsid w:val="276C3D55"/>
    <w:rsid w:val="277363FE"/>
    <w:rsid w:val="28FE60D3"/>
    <w:rsid w:val="2936586D"/>
    <w:rsid w:val="29B85D39"/>
    <w:rsid w:val="2A7426FC"/>
    <w:rsid w:val="2AE33A29"/>
    <w:rsid w:val="2C925A48"/>
    <w:rsid w:val="2CE90E48"/>
    <w:rsid w:val="2D8A07D9"/>
    <w:rsid w:val="2DFB1419"/>
    <w:rsid w:val="2E093550"/>
    <w:rsid w:val="2EDF1FE2"/>
    <w:rsid w:val="2FDA2A89"/>
    <w:rsid w:val="310A7120"/>
    <w:rsid w:val="317B1255"/>
    <w:rsid w:val="31D9148B"/>
    <w:rsid w:val="32F75029"/>
    <w:rsid w:val="3309404A"/>
    <w:rsid w:val="333C03B2"/>
    <w:rsid w:val="344D555F"/>
    <w:rsid w:val="34CA04CA"/>
    <w:rsid w:val="358257D2"/>
    <w:rsid w:val="36001705"/>
    <w:rsid w:val="36372C24"/>
    <w:rsid w:val="369371B6"/>
    <w:rsid w:val="37B54749"/>
    <w:rsid w:val="38A32D7C"/>
    <w:rsid w:val="39353EFB"/>
    <w:rsid w:val="39CF10A8"/>
    <w:rsid w:val="3A1514CF"/>
    <w:rsid w:val="3A5C0EAC"/>
    <w:rsid w:val="3A952D97"/>
    <w:rsid w:val="3ABA0F90"/>
    <w:rsid w:val="3B47390A"/>
    <w:rsid w:val="3B5F1DD8"/>
    <w:rsid w:val="3B9226DE"/>
    <w:rsid w:val="3C703A2B"/>
    <w:rsid w:val="3C8F2665"/>
    <w:rsid w:val="3D361E88"/>
    <w:rsid w:val="3D45031D"/>
    <w:rsid w:val="3E8A5C38"/>
    <w:rsid w:val="3FA2215B"/>
    <w:rsid w:val="404E04CE"/>
    <w:rsid w:val="40EB11DB"/>
    <w:rsid w:val="41233D36"/>
    <w:rsid w:val="44426FE5"/>
    <w:rsid w:val="44C418EA"/>
    <w:rsid w:val="460349C6"/>
    <w:rsid w:val="47881532"/>
    <w:rsid w:val="47D74568"/>
    <w:rsid w:val="489B34E7"/>
    <w:rsid w:val="49D24CE6"/>
    <w:rsid w:val="4A794C55"/>
    <w:rsid w:val="4AAD01EC"/>
    <w:rsid w:val="4B5736F5"/>
    <w:rsid w:val="4B871B00"/>
    <w:rsid w:val="4BC220E1"/>
    <w:rsid w:val="4BEF1A07"/>
    <w:rsid w:val="4D1C1E24"/>
    <w:rsid w:val="4D902EEE"/>
    <w:rsid w:val="4E6F51FA"/>
    <w:rsid w:val="4EB9742B"/>
    <w:rsid w:val="4F12162C"/>
    <w:rsid w:val="50A25F5B"/>
    <w:rsid w:val="51E97D3E"/>
    <w:rsid w:val="524E39BA"/>
    <w:rsid w:val="52A45C9F"/>
    <w:rsid w:val="530C60F3"/>
    <w:rsid w:val="557C510B"/>
    <w:rsid w:val="56254B78"/>
    <w:rsid w:val="562C6358"/>
    <w:rsid w:val="57083753"/>
    <w:rsid w:val="57C02622"/>
    <w:rsid w:val="584A6390"/>
    <w:rsid w:val="598853C1"/>
    <w:rsid w:val="5B793214"/>
    <w:rsid w:val="5BA65580"/>
    <w:rsid w:val="5E186247"/>
    <w:rsid w:val="62C963CB"/>
    <w:rsid w:val="647875E8"/>
    <w:rsid w:val="65037FF2"/>
    <w:rsid w:val="65257F68"/>
    <w:rsid w:val="663A45A3"/>
    <w:rsid w:val="6683388F"/>
    <w:rsid w:val="669B2BD8"/>
    <w:rsid w:val="67642FCA"/>
    <w:rsid w:val="67D97CB4"/>
    <w:rsid w:val="693B0CFE"/>
    <w:rsid w:val="697F2733"/>
    <w:rsid w:val="699678A3"/>
    <w:rsid w:val="6A42336B"/>
    <w:rsid w:val="6A5A4B58"/>
    <w:rsid w:val="6B1B1DED"/>
    <w:rsid w:val="6C4E2001"/>
    <w:rsid w:val="6D555ABF"/>
    <w:rsid w:val="6F354533"/>
    <w:rsid w:val="6F7E11FB"/>
    <w:rsid w:val="6FBF5787"/>
    <w:rsid w:val="7020414E"/>
    <w:rsid w:val="703438E7"/>
    <w:rsid w:val="70441E92"/>
    <w:rsid w:val="7050331F"/>
    <w:rsid w:val="749F2359"/>
    <w:rsid w:val="755812F9"/>
    <w:rsid w:val="762029EA"/>
    <w:rsid w:val="76620CC7"/>
    <w:rsid w:val="77091498"/>
    <w:rsid w:val="77A237F0"/>
    <w:rsid w:val="77F24B3B"/>
    <w:rsid w:val="77F963A1"/>
    <w:rsid w:val="78571B1D"/>
    <w:rsid w:val="788C2381"/>
    <w:rsid w:val="78CC6A8F"/>
    <w:rsid w:val="790D1554"/>
    <w:rsid w:val="79875238"/>
    <w:rsid w:val="79AE2082"/>
    <w:rsid w:val="79C913B2"/>
    <w:rsid w:val="7A550A6D"/>
    <w:rsid w:val="7A6C2327"/>
    <w:rsid w:val="7BA67BFD"/>
    <w:rsid w:val="7C1C7EBF"/>
    <w:rsid w:val="7D1C7A4B"/>
    <w:rsid w:val="7DF57FE5"/>
    <w:rsid w:val="7EC2542C"/>
    <w:rsid w:val="7F0618B1"/>
    <w:rsid w:val="7F7678E7"/>
    <w:rsid w:val="7FBA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tabs>
        <w:tab w:val="right" w:leader="dot" w:pos="9174"/>
      </w:tabs>
      <w:outlineLvl w:val="0"/>
    </w:pPr>
    <w:rPr>
      <w:rFonts w:ascii="黑体"/>
      <w:sz w:val="52"/>
    </w:rPr>
  </w:style>
  <w:style w:type="paragraph" w:styleId="4">
    <w:name w:val="heading 2"/>
    <w:basedOn w:val="1"/>
    <w:next w:val="1"/>
    <w:qFormat/>
    <w:uiPriority w:val="0"/>
    <w:pPr>
      <w:overflowPunct w:val="0"/>
      <w:spacing w:line="570" w:lineRule="exact"/>
      <w:outlineLvl w:val="1"/>
    </w:pPr>
    <w:rPr>
      <w:rFonts w:ascii="方正仿宋_GBK" w:hAnsi="仿宋_GB2312" w:eastAsia="方正仿宋_GBK"/>
      <w:sz w:val="32"/>
      <w:szCs w:val="28"/>
      <w:lang w:val="en-GB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1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paragraph" w:styleId="5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7">
    <w:name w:val="Body Text"/>
    <w:basedOn w:val="1"/>
    <w:next w:val="1"/>
    <w:unhideWhenUsed/>
    <w:qFormat/>
    <w:uiPriority w:val="99"/>
    <w:pPr>
      <w:spacing w:after="120" w:afterLines="0"/>
    </w:pPr>
  </w:style>
  <w:style w:type="paragraph" w:styleId="8">
    <w:name w:val="Body Text Indent"/>
    <w:basedOn w:val="1"/>
    <w:qFormat/>
    <w:uiPriority w:val="0"/>
    <w:pPr>
      <w:spacing w:line="360" w:lineRule="atLeast"/>
      <w:ind w:firstLine="555"/>
    </w:pPr>
    <w:rPr>
      <w:rFonts w:ascii="Verdana" w:hAnsi="Verdana"/>
    </w:rPr>
  </w:style>
  <w:style w:type="paragraph" w:styleId="9">
    <w:name w:val="toc 5"/>
    <w:basedOn w:val="1"/>
    <w:next w:val="1"/>
    <w:qFormat/>
    <w:uiPriority w:val="0"/>
    <w:pPr>
      <w:ind w:left="1680" w:leftChars="800"/>
    </w:pPr>
  </w:style>
  <w:style w:type="paragraph" w:styleId="10">
    <w:name w:val="Plain Text"/>
    <w:basedOn w:val="1"/>
    <w:qFormat/>
    <w:uiPriority w:val="99"/>
    <w:rPr>
      <w:rFonts w:ascii="宋体" w:hAnsi="Courier New" w:cs="宋体"/>
    </w:rPr>
  </w:style>
  <w:style w:type="paragraph" w:styleId="11">
    <w:name w:val="Balloon Text"/>
    <w:basedOn w:val="1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4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paragraph" w:styleId="15">
    <w:name w:val="Message Header"/>
    <w:basedOn w:val="1"/>
    <w:next w:val="7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7">
    <w:name w:val="Body Text First Indent 2"/>
    <w:basedOn w:val="8"/>
    <w:next w:val="1"/>
    <w:qFormat/>
    <w:uiPriority w:val="0"/>
    <w:pPr>
      <w:widowControl w:val="0"/>
      <w:ind w:firstLine="200" w:firstLineChars="200"/>
      <w:jc w:val="both"/>
    </w:pPr>
    <w:rPr>
      <w:rFonts w:ascii="仿宋_GB2312" w:hAnsi="Times New Roman" w:eastAsia="仿宋_GB2312" w:cs="Times New Roman"/>
      <w:kern w:val="2"/>
      <w:sz w:val="32"/>
      <w:szCs w:val="20"/>
      <w:lang w:val="en-US" w:eastAsia="zh-CN" w:bidi="ar-SA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page number"/>
    <w:basedOn w:val="20"/>
    <w:unhideWhenUsed/>
    <w:qFormat/>
    <w:uiPriority w:val="99"/>
  </w:style>
  <w:style w:type="character" w:styleId="23">
    <w:name w:val="Hyperlink"/>
    <w:basedOn w:val="20"/>
    <w:qFormat/>
    <w:uiPriority w:val="0"/>
    <w:rPr>
      <w:color w:val="333333"/>
      <w:u w:val="none"/>
    </w:rPr>
  </w:style>
  <w:style w:type="paragraph" w:customStyle="1" w:styleId="24">
    <w:name w:val="索引 51"/>
    <w:basedOn w:val="1"/>
    <w:next w:val="1"/>
    <w:qFormat/>
    <w:uiPriority w:val="0"/>
    <w:pPr>
      <w:ind w:left="1680"/>
    </w:p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6">
    <w:name w:val="松哥样式"/>
    <w:basedOn w:val="1"/>
    <w:qFormat/>
    <w:uiPriority w:val="0"/>
    <w:pPr>
      <w:adjustRightInd w:val="0"/>
      <w:snapToGrid w:val="0"/>
      <w:spacing w:line="579" w:lineRule="exact"/>
      <w:jc w:val="both"/>
    </w:pPr>
    <w:rPr>
      <w:rFonts w:ascii="Times New Roman" w:hAnsi="Times New Roman" w:eastAsia="方正仿宋_GBK"/>
      <w:sz w:val="32"/>
      <w:szCs w:val="28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paragraph" w:customStyle="1" w:styleId="2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9">
    <w:name w:val="font61"/>
    <w:basedOn w:val="20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30">
    <w:name w:val="font71"/>
    <w:basedOn w:val="20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31">
    <w:name w:val="font91"/>
    <w:basedOn w:val="20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32">
    <w:name w:val="font81"/>
    <w:basedOn w:val="20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33">
    <w:name w:val="font01"/>
    <w:basedOn w:val="20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34">
    <w:name w:val="font11"/>
    <w:basedOn w:val="2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5">
    <w:name w:val="font31"/>
    <w:basedOn w:val="2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6">
    <w:name w:val="font51"/>
    <w:basedOn w:val="2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626</Words>
  <Characters>647</Characters>
  <Lines>0</Lines>
  <Paragraphs>0</Paragraphs>
  <TotalTime>0</TotalTime>
  <ScaleCrop>false</ScaleCrop>
  <LinksUpToDate>false</LinksUpToDate>
  <CharactersWithSpaces>775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2022-11-21T01:22:00Z</dcterms:created>
  <dc:creator>凯瑞Ares</dc:creator>
  <cp:lastModifiedBy>南风</cp:lastModifiedBy>
  <cp:lastPrinted>2025-05-23T08:43:00Z</cp:lastPrinted>
  <dcterms:modified xsi:type="dcterms:W3CDTF">2025-09-10T02:36:11Z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7AA00AE328C44BB4A56A76CD34029512_13</vt:lpwstr>
  </property>
  <property fmtid="{D5CDD505-2E9C-101B-9397-08002B2CF9AE}" pid="4" name="KSOTemplateDocerSaveRecord">
    <vt:lpwstr>eyJoZGlkIjoiZDBkODhiNzQ1ZjE0Yzg2MTk1MjY2MzdkOGY4ZGVlOWIiLCJ1c2VySWQiOiIxMTUzNDQ1MzYxIn0=</vt:lpwstr>
  </property>
</Properties>
</file>