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C1A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907A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重庆市南川区人民政府</w:t>
      </w:r>
    </w:p>
    <w:p w14:paraId="1E89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bookmarkStart w:id="0" w:name="OLE_LINK2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印发南川区支持文旅康养产业</w:t>
      </w:r>
    </w:p>
    <w:p w14:paraId="6337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高质量发展的激励政策的通知</w:t>
      </w:r>
    </w:p>
    <w:bookmarkEnd w:id="0"/>
    <w:p w14:paraId="20EA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南川府发〔2025〕7号</w:t>
      </w:r>
    </w:p>
    <w:p w14:paraId="799DF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_GoBack"/>
      <w:bookmarkEnd w:id="1"/>
    </w:p>
    <w:p w14:paraId="2BED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各乡镇人民政府、街道办事处，区政府各部门，有关单位：</w:t>
      </w:r>
    </w:p>
    <w:p w14:paraId="7692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现将《南川区支持文旅康养产业高质量发展的激励政策》印发给你们，请认真贯彻执行。</w:t>
      </w:r>
    </w:p>
    <w:p w14:paraId="67ED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62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AC439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重庆市南川区人民政府  </w:t>
      </w:r>
    </w:p>
    <w:p w14:paraId="0D6B3E17"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45412824">
      <w:pPr>
        <w:pStyle w:val="2"/>
        <w:rPr>
          <w:rFonts w:hint="default"/>
          <w:lang w:val="en-US" w:eastAsia="zh-CN"/>
        </w:rPr>
      </w:pPr>
    </w:p>
    <w:p w14:paraId="3F5A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11DA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br w:type="page"/>
      </w:r>
    </w:p>
    <w:p w14:paraId="7D44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ED5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南川区支持文旅康养产业高质量发展的</w:t>
      </w:r>
    </w:p>
    <w:p w14:paraId="3634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激励政策</w:t>
      </w:r>
    </w:p>
    <w:p w14:paraId="44AC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EBE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为推动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文化旅游产业高质量发展，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增强文化旅游产品供给能力，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全力打造重庆文旅康养首选之地，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根据中央宣传部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文化和旅游部等九部委印发《关于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推进博物馆改革发展的指导意见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的通知》（文物博发〔2021〕16号）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《重庆市文化旅游委关于印发重庆市2025支持市场主体拓展国内外客源市场的奖励措施的通知》（渝文旅规〔2025〕1号）精神，结合南川实际，制定以下政策。</w:t>
      </w:r>
    </w:p>
    <w:p w14:paraId="6BD3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 xml:space="preserve">第一条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对年营业收入达到500万元以上且升规入统的影视动漫、数字影音、文化创意、数字传媒、互联网科技、在线演艺等新兴文化企业，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给予不超过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20万元的一次性补助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。</w:t>
      </w:r>
    </w:p>
    <w:p w14:paraId="4719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 xml:space="preserve">第二条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对年营业收入达到500万元以上且升规入统的文化、体育和娱乐业企业，年营业收入同比增长10%以上的，当年度给予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"/>
        </w:rPr>
        <w:t>1万元补助；年营业收入同比增长30%以上的，当年度给予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2万元补助。</w:t>
      </w:r>
    </w:p>
    <w:p w14:paraId="5F69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对年营业收入达到5000万元以上且升规入统的文化、旅游、体育用品生产制造企业，给予不超过50万元的一次性补助。</w:t>
      </w:r>
    </w:p>
    <w:p w14:paraId="128E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对新建300间以上（含）客房的酒店，或引进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世界酒店业前30强品牌的酒店，且固定资产投资1亿元以上，给予连续三年每年不超过100万元的补助。</w:t>
      </w:r>
    </w:p>
    <w:p w14:paraId="433C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对按照丙级及以上新建或改建的民宿，在建设期间实际发生的贷款额度，按照人民银行同期两年期贷款基准利率的50%给予贴息，贴息期限不超过三年，单个项目贷款贴息总额不超过30万元。对新获评的全国甲、乙级民宿，分别给予不超过30万元、15万元一次性补助。</w:t>
      </w:r>
    </w:p>
    <w:p w14:paraId="5CD9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新获评的国家五星级、四星级汽车自驾运动营地，分别给予不超过30万元、15万元一次性补助。</w:t>
      </w:r>
    </w:p>
    <w:p w14:paraId="4F15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投资建设的直升机观光、飞艇等低空旅游项目，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按实际设备购置投资额的5%给予总额不超过100万元一次性补助。</w:t>
      </w:r>
    </w:p>
    <w:p w14:paraId="456F6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对新获评的国家级、重庆市级文化产业示范园区，分别给予不超过100万元、50万元一次性补助。</w:t>
      </w:r>
    </w:p>
    <w:p w14:paraId="634E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对经营面积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达到3000平方米、展陈产品达到1000件以上、年购票游客5万人次以上的非国营博物馆，分三年给予总额不超过100万元的补助。</w:t>
      </w:r>
    </w:p>
    <w:p w14:paraId="5199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sz w:val="32"/>
          <w:szCs w:val="32"/>
          <w:lang w:val="en-US" w:eastAsia="zh-CN"/>
        </w:rPr>
        <w:t xml:space="preserve">第十条  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对新注册且三年内营业收入达到1000万元-2000万元的旅行社，给予不超过10万元一次性补助；营业收入达到2000万元以上的旅行社，给予不超过20万元一次性补助。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对组织境外游客和在华外国人来南川旅游，且在南川住宿的旅行社，按照50元/人次的标准予以补助，单个旅行社最高不超过20万元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</w:p>
    <w:p w14:paraId="107B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同一主体获得同级同类型多项认定的，按照就高原则只享受一项。国家和重庆市有其他激励扶持政策的，符合条件的企业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同时申报享受相关政策。</w:t>
      </w:r>
    </w:p>
    <w:p w14:paraId="20A6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本政策自2025年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日起施行至2030年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日止。</w:t>
      </w:r>
    </w:p>
    <w:p w14:paraId="7739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7DEE67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A2F4">
    <w:pPr>
      <w:pStyle w:val="1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E4562"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E4562"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83E6F83">
    <w:pPr>
      <w:pStyle w:val="1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 w14:paraId="4A0356EC">
    <w:pPr>
      <w:pStyle w:val="1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D6438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D294D15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0217B43"/>
    <w:rsid w:val="019E71BD"/>
    <w:rsid w:val="01C65124"/>
    <w:rsid w:val="041C42DA"/>
    <w:rsid w:val="04B679C3"/>
    <w:rsid w:val="05F07036"/>
    <w:rsid w:val="06E00104"/>
    <w:rsid w:val="080F63D8"/>
    <w:rsid w:val="09341458"/>
    <w:rsid w:val="0952512D"/>
    <w:rsid w:val="098254C2"/>
    <w:rsid w:val="09D97B51"/>
    <w:rsid w:val="0A766EDE"/>
    <w:rsid w:val="0AD64BE8"/>
    <w:rsid w:val="0B0912D7"/>
    <w:rsid w:val="0E025194"/>
    <w:rsid w:val="0FF352A0"/>
    <w:rsid w:val="152D2DCA"/>
    <w:rsid w:val="169C0EB1"/>
    <w:rsid w:val="174256B5"/>
    <w:rsid w:val="187168EA"/>
    <w:rsid w:val="196673CA"/>
    <w:rsid w:val="19DF28F5"/>
    <w:rsid w:val="1B2F4AEE"/>
    <w:rsid w:val="1BE310EB"/>
    <w:rsid w:val="1CF734C9"/>
    <w:rsid w:val="1DEC284C"/>
    <w:rsid w:val="1E6523AC"/>
    <w:rsid w:val="22440422"/>
    <w:rsid w:val="22BB4BBB"/>
    <w:rsid w:val="272E5669"/>
    <w:rsid w:val="29804371"/>
    <w:rsid w:val="2A1B3F79"/>
    <w:rsid w:val="2AEB3417"/>
    <w:rsid w:val="2B645818"/>
    <w:rsid w:val="31A15F24"/>
    <w:rsid w:val="31AA3159"/>
    <w:rsid w:val="324A1681"/>
    <w:rsid w:val="36314CDF"/>
    <w:rsid w:val="36FB1DF0"/>
    <w:rsid w:val="37D97A34"/>
    <w:rsid w:val="395347B5"/>
    <w:rsid w:val="39A232A0"/>
    <w:rsid w:val="39E745AA"/>
    <w:rsid w:val="3B5A6BBB"/>
    <w:rsid w:val="3C6E0D64"/>
    <w:rsid w:val="3EDA13A6"/>
    <w:rsid w:val="417B75E9"/>
    <w:rsid w:val="42F058B7"/>
    <w:rsid w:val="436109F6"/>
    <w:rsid w:val="441A38D4"/>
    <w:rsid w:val="44FA350F"/>
    <w:rsid w:val="4504239D"/>
    <w:rsid w:val="45AF3BB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1D6CF2"/>
    <w:rsid w:val="572C6D10"/>
    <w:rsid w:val="57E95FFA"/>
    <w:rsid w:val="5DC34279"/>
    <w:rsid w:val="5F534FCD"/>
    <w:rsid w:val="5FCD688E"/>
    <w:rsid w:val="5FF9BDAA"/>
    <w:rsid w:val="5FFE5333"/>
    <w:rsid w:val="608816D1"/>
    <w:rsid w:val="60EF4E7F"/>
    <w:rsid w:val="639D5821"/>
    <w:rsid w:val="648B0A32"/>
    <w:rsid w:val="665233C1"/>
    <w:rsid w:val="6693003E"/>
    <w:rsid w:val="68BA4F1D"/>
    <w:rsid w:val="6941720B"/>
    <w:rsid w:val="69AC0D42"/>
    <w:rsid w:val="6AD9688B"/>
    <w:rsid w:val="6D0E3F22"/>
    <w:rsid w:val="70352268"/>
    <w:rsid w:val="71032C88"/>
    <w:rsid w:val="744E4660"/>
    <w:rsid w:val="74C07185"/>
    <w:rsid w:val="753355A2"/>
    <w:rsid w:val="759F1C61"/>
    <w:rsid w:val="769F2DE8"/>
    <w:rsid w:val="76FDEB7C"/>
    <w:rsid w:val="795D728C"/>
    <w:rsid w:val="79C65162"/>
    <w:rsid w:val="7C9011D9"/>
    <w:rsid w:val="7DC651C5"/>
    <w:rsid w:val="7DF350ED"/>
    <w:rsid w:val="7E7D28B6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ind w:left="640" w:leftChars="200"/>
      <w:outlineLvl w:val="1"/>
    </w:pPr>
    <w:rPr>
      <w:rFonts w:ascii="Arial" w:hAnsi="Arial" w:eastAsia="方正黑体_GBK" w:cs="Times New Roman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link w:val="3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48"/>
      <w:szCs w:val="24"/>
      <w:lang w:val="en-US" w:eastAsia="zh-CN" w:bidi="ar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"/>
    <w:basedOn w:val="1"/>
    <w:qFormat/>
    <w:uiPriority w:val="0"/>
    <w:pPr>
      <w:spacing w:line="360" w:lineRule="atLeast"/>
      <w:ind w:firstLine="555"/>
    </w:pPr>
    <w:rPr>
      <w:rFonts w:ascii="Verdana" w:hAnsi="Verdana"/>
    </w:rPr>
  </w:style>
  <w:style w:type="paragraph" w:styleId="10">
    <w:name w:val="HTML 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oc 5"/>
    <w:basedOn w:val="1"/>
    <w:next w:val="1"/>
    <w:qFormat/>
    <w:uiPriority w:val="0"/>
    <w:pPr>
      <w:ind w:left="1680" w:leftChars="800"/>
    </w:p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footer"/>
    <w:basedOn w:val="1"/>
    <w:next w:val="14"/>
    <w:link w:val="3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</w:style>
  <w:style w:type="paragraph" w:styleId="15">
    <w:name w:val="header"/>
    <w:basedOn w:val="1"/>
    <w:link w:val="3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9">
    <w:name w:val="Body Text First Indent"/>
    <w:basedOn w:val="7"/>
    <w:qFormat/>
    <w:uiPriority w:val="0"/>
    <w:pPr>
      <w:ind w:firstLine="420" w:firstLineChars="100"/>
    </w:pPr>
    <w:rPr>
      <w:rFonts w:hint="eastAsia"/>
    </w:rPr>
  </w:style>
  <w:style w:type="paragraph" w:styleId="20">
    <w:name w:val="Body Text First Indent 2"/>
    <w:basedOn w:val="9"/>
    <w:next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styleId="23">
    <w:name w:val="Strong"/>
    <w:basedOn w:val="22"/>
    <w:autoRedefine/>
    <w:qFormat/>
    <w:uiPriority w:val="0"/>
    <w:rPr>
      <w:b/>
      <w:bCs/>
    </w:rPr>
  </w:style>
  <w:style w:type="character" w:styleId="24">
    <w:name w:val="FollowedHyperlink"/>
    <w:basedOn w:val="22"/>
    <w:autoRedefine/>
    <w:qFormat/>
    <w:uiPriority w:val="0"/>
    <w:rPr>
      <w:color w:val="800080"/>
      <w:u w:val="single"/>
    </w:rPr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paragraph" w:customStyle="1" w:styleId="26">
    <w:name w:val="正文文本 21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27">
    <w:name w:val="Body Text 2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28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9">
    <w:name w:val="页眉 Char"/>
    <w:basedOn w:val="22"/>
    <w:link w:val="15"/>
    <w:autoRedefine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0">
    <w:name w:val="正文文本 2 Char"/>
    <w:basedOn w:val="22"/>
    <w:autoRedefine/>
    <w:qFormat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31">
    <w:name w:val="页脚 Char"/>
    <w:basedOn w:val="22"/>
    <w:link w:val="13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32">
    <w:name w:val="font21"/>
    <w:basedOn w:val="2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3">
    <w:name w:val="p0 Char Char"/>
    <w:basedOn w:val="22"/>
    <w:autoRedefine/>
    <w:qFormat/>
    <w:uiPriority w:val="0"/>
    <w:rPr>
      <w:sz w:val="21"/>
      <w:szCs w:val="21"/>
    </w:rPr>
  </w:style>
  <w:style w:type="character" w:customStyle="1" w:styleId="34">
    <w:name w:val="正文文本 Char"/>
    <w:basedOn w:val="22"/>
    <w:link w:val="7"/>
    <w:autoRedefine/>
    <w:qFormat/>
    <w:uiPriority w:val="0"/>
    <w:rPr>
      <w:rFonts w:hint="default" w:ascii="Calibri" w:hAnsi="Calibri" w:cs="Calibri"/>
      <w:kern w:val="2"/>
      <w:sz w:val="48"/>
      <w:szCs w:val="24"/>
    </w:rPr>
  </w:style>
  <w:style w:type="character" w:customStyle="1" w:styleId="35">
    <w:name w:val="page number"/>
    <w:basedOn w:val="22"/>
    <w:autoRedefine/>
    <w:qFormat/>
    <w:uiPriority w:val="0"/>
  </w:style>
  <w:style w:type="paragraph" w:customStyle="1" w:styleId="36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character" w:customStyle="1" w:styleId="37">
    <w:name w:val="页眉 Char1"/>
    <w:basedOn w:val="22"/>
    <w:link w:val="15"/>
    <w:autoRedefine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paragraph" w:customStyle="1" w:styleId="38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customStyle="1" w:styleId="3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0">
    <w:name w:val="Body text|4"/>
    <w:basedOn w:val="1"/>
    <w:autoRedefine/>
    <w:qFormat/>
    <w:uiPriority w:val="0"/>
    <w:pPr>
      <w:shd w:val="clear" w:color="auto" w:fill="FFFFFF"/>
      <w:spacing w:after="700" w:line="571" w:lineRule="exact"/>
      <w:jc w:val="center"/>
    </w:pPr>
    <w:rPr>
      <w:rFonts w:ascii="PMingLiU" w:hAnsi="PMingLiU" w:eastAsia="PMingLiU" w:cs="PMingLiU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1234</Characters>
  <Lines>1</Lines>
  <Paragraphs>1</Paragraphs>
  <TotalTime>1</TotalTime>
  <ScaleCrop>false</ScaleCrop>
  <LinksUpToDate>false</LinksUpToDate>
  <CharactersWithSpaces>1349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hhh</cp:lastModifiedBy>
  <cp:lastPrinted>2022-05-12T00:46:00Z</cp:lastPrinted>
  <dcterms:modified xsi:type="dcterms:W3CDTF">2025-07-16T07:20:11Z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A2C44226C050460DAB87798A9A7982CF_13</vt:lpwstr>
  </property>
  <property fmtid="{D5CDD505-2E9C-101B-9397-08002B2CF9AE}" pid="4" name="KSOTemplateDocerSaveRecord">
    <vt:lpwstr>eyJoZGlkIjoiNTRjM2ZiZTcxNDE3YmQ4MTFjMDU3MzA0ZTNlYTUxNzciLCJ1c2VySWQiOiIyMDk3NzA1NDkifQ==</vt:lpwstr>
  </property>
</Properties>
</file>