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</w:rPr>
        <w:t>重庆市南川区人民政府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</w:rPr>
        <w:t>关于城市基础设施配套费征收标准的通知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eastAsia="zh-CN"/>
        </w:rPr>
        <w:t>南川府发〔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2026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eastAsia="zh-CN"/>
        </w:rPr>
        <w:t>〕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方正仿宋_GBK" w:hAnsi="方正仿宋_GBK" w:eastAsia="方正仿宋_GBK" w:cs="方正仿宋_GBK"/>
          <w:sz w:val="32"/>
          <w:szCs w:val="32"/>
          <w:highlight w:val="none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6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6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各乡镇人民政府、街道办事处，区政府各部门，有关单位：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为加强城市基础设施配套费征收管理，促进城市基础设施建设维护，根据《重庆市城市建设配套费征收管理办法》（重庆市人民政府令第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253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号）、《重庆市人民政府关于城市建设配套费征收标准的通知》（渝府发〔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2015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〕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53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号）、《重庆市人民政府关于加快推进全市产业园区高质量发展的意见》（渝府发〔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2021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〕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29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号）和《重庆市财政局 重庆市发展和改革委员会关于取消和调整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项市定行政事业性收费项目的通知》（渝财综〔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2019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〕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61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号）有关规定，结合我区实际，现就城市基础设施配套费征收标准有关事项通知如下：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一、征收标准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凡在本区城镇开发边界范围内新建、改建、扩建建设项目的单位和个人，均应按规定缴纳城市基础设施配套费。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（一）城市基础设施配套费征收标准分为Ⅰ档、Ⅱ档、Ⅲ档、Ⅳ档。其中：Ⅰ档范围内按建筑面积每平方米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230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元计征，Ⅱ档范围内按建筑面积每平方米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185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元计征，Ⅲ档范围内按建筑面积每平方米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115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元计征，Ⅳ档范围内按建筑面积每平方米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85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元计征。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（二）工业园区内经确认后的工业项目生产性用房及仓储、检验检测、自用车库等配套用房，免收城市基础设施配套费。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（三）经规划自然资源、住房城乡建设行政主管部门批准，对村民在规划区内利用自用宅基地修建、改建自用住房的，按每人建筑面积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30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平方米免收城市基础设施配套费。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二、征收管理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（一）城市基础设施配套费征收管理模式、征收办法、减免政策按照《重庆市城市建设配套费征收管理办法》（重庆市人民政府令第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253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号）规定执行。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（二）法律、法规、规章对城市基础设施配套费免缴、减缴等另有规定的，从其规定。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（三）建设项目申报面积应缴纳城市基础设施配套费达到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300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万元及以上的，可以实行分次缴纳。其中：应缴金额在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300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万元及至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600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万元之间的（不包括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600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万），其首次缴纳数额不得小于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300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万元，余款应当在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个月内缴清；应缴金额在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600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万元及以上的，首次缴纳数额不得小于应缴总额的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50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%，余款应当在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个月内缴清。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三、执行时间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本通知自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2026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年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13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日起施行，原《重庆市南川区人民政府关于城市建设配套费征收标准的通知》（南川府发〔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2020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〕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号）同时废止。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附件：重庆市南川区城市基础设施配套费征收档次范围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6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6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6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 xml:space="preserve">                             重庆市南川区人民政府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600" w:lineRule="exact"/>
        <w:ind w:right="0" w:rightChars="0" w:firstLine="5120" w:firstLineChars="16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2026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年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14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6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（此件公开发布）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6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6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6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6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6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600" w:lineRule="exact"/>
        <w:ind w:right="0" w:rightChars="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6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</w:rPr>
        <w:t>重庆市南川区城市基础设施配套费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</w:rPr>
        <w:t>征收档次范围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一、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Ⅰ</w:t>
      </w:r>
      <w:r>
        <w:rPr>
          <w:rFonts w:hint="eastAsia" w:ascii="黑体" w:hAnsi="黑体" w:eastAsia="黑体" w:cs="黑体"/>
          <w:sz w:val="32"/>
          <w:szCs w:val="32"/>
          <w:highlight w:val="none"/>
        </w:rPr>
        <w:t>档范围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东城街道：鼓楼坝社区、灌坝社区、长亭社区、渚堰塘社区、皂桷井社区、花山社区、东金华社区、大铺子社区、龙岩河社区、永生桥社区、北郊社区、三秀社区行政区域范围。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西城街道：西大街社区、东方红社区、长远社区、来游关社区、龙济桥社区、新桥社区、永隆社区、安平社区行政区域范围。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南城街道：三圣路社区、龚家塘社区、南园路社区、清桥社区、金佛社区、林堡社区、松林社区、兴南社区、庆岩社区行政区域范围。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二、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Ⅱ</w:t>
      </w:r>
      <w:r>
        <w:rPr>
          <w:rFonts w:hint="eastAsia" w:ascii="黑体" w:hAnsi="黑体" w:eastAsia="黑体" w:cs="黑体"/>
          <w:sz w:val="32"/>
          <w:szCs w:val="32"/>
          <w:highlight w:val="none"/>
        </w:rPr>
        <w:t>档范围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水江镇：龙现社区、大龙社区、大燕社区、兴盛社区、水河村、黄泥村、大顺村行政区域范围。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大观镇：观音桥社区、观溪村、铁桥村、龙川村、金龙村、中江村行政区域范围。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南平镇：陈家场社区、兴湖村、景秀村、花盆村、玉龙村行政区域范围。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中桥乡：大坪村行政区域范围。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三、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Ⅲ</w:t>
      </w:r>
      <w:r>
        <w:rPr>
          <w:rFonts w:hint="eastAsia" w:ascii="黑体" w:hAnsi="黑体" w:eastAsia="黑体" w:cs="黑体"/>
          <w:sz w:val="32"/>
          <w:szCs w:val="32"/>
          <w:highlight w:val="none"/>
        </w:rPr>
        <w:t>档范围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兴隆镇、太平场镇、白沙镇、黎香湖镇、乾丰镇、河图镇、木凉镇、神童镇、石莲镇、鸣玉镇、石溪镇、福寿镇、冷水关镇、民主镇、骑龙镇、石墙镇、楠竹山镇、金山镇、头渡镇、德隆镇、合溪镇、古花镇、庆元镇、大有镇、三泉镇、山王坪镇全部行政区域范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东城街道：高桥村、黄淦村行政区域范围。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西城街道：沿塘社区、永合社区、金台村、会峰村行政区域范围。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南城街道：田家社区、文华社区、清泉社区、石林社区、万隆村、半溪河村、官地村、三汇村、双河场村行政区域范围。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水江镇：劳动社区、古城社区、双河社区、长青社区、宏图村、山水村、石茂村、梓潼村、青龙村、辉煌村行政区域范围。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大观镇：石桥村、云雾村行政区域范围。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南平镇：红锋村、天马村、石庆村、水丰村、永安村、红山村、云雾村行政区域范围。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四、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Ⅳ</w:t>
      </w:r>
      <w:r>
        <w:rPr>
          <w:rFonts w:hint="eastAsia" w:ascii="黑体" w:hAnsi="黑体" w:eastAsia="黑体" w:cs="黑体"/>
          <w:sz w:val="32"/>
          <w:szCs w:val="32"/>
          <w:highlight w:val="none"/>
        </w:rPr>
        <w:t>档范围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峰岩乡全部行政区域范围。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kern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中桥乡：中溪村、燕鸣村、普陀村行政区域范围。</w:t>
      </w: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val="en-US" w:eastAsia="zh-CN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962" w:right="1474" w:bottom="1848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PMingLiU">
    <w:altName w:val="PMingLiU-ExtB"/>
    <w:panose1 w:val="02020500000000000000"/>
    <w:charset w:val="88"/>
    <w:family w:val="auto"/>
    <w:pitch w:val="default"/>
    <w:sig w:usb0="00000000" w:usb1="00000000" w:usb2="00000016" w:usb3="00000000" w:csb0="0010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  <w:ind w:left="4788" w:leftChars="2280" w:firstLine="6400" w:firstLineChars="2000"/>
      <w:rPr>
        <w:rFonts w:hint="eastAsia" w:eastAsia="仿宋"/>
        <w:sz w:val="32"/>
        <w:szCs w:val="48"/>
        <w:lang w:val="en-US" w:eastAsia="zh-CN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3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3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eastAsia="仿宋"/>
        <w:sz w:val="32"/>
        <w:szCs w:val="48"/>
        <w:lang w:val="en-US" w:eastAsia="zh-CN"/>
      </w:rPr>
      <w:t xml:space="preserve">  </w:t>
    </w:r>
  </w:p>
  <w:p>
    <w:pPr>
      <w:pStyle w:val="15"/>
      <w:wordWrap w:val="0"/>
      <w:ind w:left="3786" w:leftChars="1803" w:firstLine="7398" w:firstLineChars="2312"/>
      <w:jc w:val="right"/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</w:pPr>
    <w:r>
      <w:rPr>
        <w:color w:val="FAFAFA"/>
        <w:sz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74295</wp:posOffset>
              </wp:positionV>
              <wp:extent cx="5616575" cy="1905"/>
              <wp:effectExtent l="0" t="10795" r="3175" b="15875"/>
              <wp:wrapNone/>
              <wp:docPr id="5" name="直接连接符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16575" cy="1905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5.85pt;height:0.15pt;width:442.25pt;z-index:251660288;mso-width-relative:page;mso-height-relative:page;" filled="f" stroked="t" coordsize="21600,21600" o:gfxdata="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Dzp6XR1AAA&#10;AAYBAAAPAAAAAAAAAAEAIAAAACIAAABkcnMvZG93bnJldi54bWxQSwECFAAUAAAACACHTuJA8DYt&#10;KekBAAC1AwAADgAAAAAAAAABACAAAAAjAQAAZHJzL2Uyb0RvYy54bWxQSwUGAAAAAAYABgBZAQAA&#10;fgUAAAAA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hint="eastAsia"/>
        <w:color w:val="FAFAFA"/>
        <w:sz w:val="32"/>
        <w:lang w:val="en-US" w:eastAsia="zh-CN"/>
      </w:rPr>
      <w:t xml:space="preserve">   </w:t>
    </w:r>
    <w:r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Hans"/>
      </w:rPr>
      <w:t>重庆市</w:t>
    </w:r>
    <w:r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  <w:t xml:space="preserve">南川区人民政府办公室发布     </w:t>
    </w:r>
  </w:p>
  <w:p>
    <w:pPr>
      <w:pStyle w:val="15"/>
      <w:wordWrap w:val="0"/>
      <w:ind w:left="4788" w:leftChars="2280" w:firstLine="5622" w:firstLineChars="2000"/>
      <w:jc w:val="right"/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 w:val="0"/>
      <w:textAlignment w:val="center"/>
      <w:rPr>
        <w:rFonts w:hint="eastAsia" w:ascii="方正仿宋_GBK" w:hAnsi="方正仿宋_GBK" w:eastAsia="方正仿宋_GBK" w:cs="方正仿宋_GBK"/>
        <w:b/>
        <w:bCs/>
        <w:color w:val="000000" w:themeColor="text1"/>
        <w:sz w:val="32"/>
        <w:lang w:val="en-US" w:eastAsia="zh-CN"/>
        <w14:textFill>
          <w14:solidFill>
            <w14:schemeClr w14:val="tx1"/>
          </w14:solidFill>
        </w14:textFill>
      </w:rPr>
    </w:pPr>
    <w:r>
      <w:rPr>
        <w:rFonts w:hint="eastAsia" w:ascii="方正仿宋_GBK" w:hAnsi="方正仿宋_GBK" w:eastAsia="方正仿宋_GBK" w:cs="方正仿宋_GBK"/>
        <w:b/>
        <w:bCs/>
        <w:color w:val="000000" w:themeColor="text1"/>
        <w:sz w:val="32"/>
        <w14:textFill>
          <w14:solidFill>
            <w14:schemeClr w14:val="tx1"/>
          </w14:solidFill>
        </w14:textFill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690245</wp:posOffset>
              </wp:positionV>
              <wp:extent cx="5620385" cy="0"/>
              <wp:effectExtent l="0" t="12700" r="18415" b="15875"/>
              <wp:wrapNone/>
              <wp:docPr id="4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4133850" y="864870"/>
                        <a:ext cx="5620385" cy="0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54.35pt;height:0pt;width:442.55pt;z-index:251659264;mso-width-relative:page;mso-height-relative:page;" filled="f" stroked="t" coordsize="21600,21600" o:gfxdata="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3EeSs1AAAAAgBAAAPAAAAAAAAAAEAIAAAACIAAABkcnMvZG93bnJldi54bWxQSwECFAAUAAAA&#10;CACHTuJABe67HvIBAAC9AwAADgAAAAAAAAABACAAAAAjAQAAZHJzL2Uyb0RvYy54bWxQSwUGAAAA&#10;AAYABgBZAQAAhwUAAAAA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</w:p>
  <w:p>
    <w:pPr>
      <w:pStyle w:val="15"/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 w:val="0"/>
      <w:textAlignment w:val="center"/>
      <w:rPr>
        <w:rFonts w:hint="eastAsia" w:ascii="宋体" w:hAnsi="宋体" w:eastAsia="宋体" w:cs="宋体"/>
        <w:b/>
        <w:bCs/>
        <w:color w:val="005192"/>
        <w:sz w:val="32"/>
        <w:szCs w:val="32"/>
        <w:lang w:val="en-US" w:eastAsia="zh-CN"/>
      </w:rPr>
    </w:pPr>
    <w:r>
      <w:rPr>
        <w:rFonts w:hint="eastAsia" w:ascii="宋体" w:hAnsi="宋体" w:eastAsia="宋体" w:cs="宋体"/>
        <w:b/>
        <w:bCs/>
        <w:color w:val="005192"/>
        <w:sz w:val="32"/>
      </w:rPr>
      <w:drawing>
        <wp:inline distT="0" distB="0" distL="114300" distR="114300">
          <wp:extent cx="308610" cy="308610"/>
          <wp:effectExtent l="0" t="0" r="11430" b="11430"/>
          <wp:docPr id="6" name="图片 6" descr="国徽10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6" descr="国徽102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8610" cy="308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 w:ascii="宋体" w:hAnsi="宋体" w:eastAsia="宋体" w:cs="宋体"/>
        <w:b/>
        <w:bCs/>
        <w:color w:val="005192"/>
        <w:sz w:val="32"/>
        <w:lang w:val="en-US" w:eastAsia="zh-Hans"/>
      </w:rPr>
      <w:t>重庆市</w:t>
    </w:r>
    <w:r>
      <w:rPr>
        <w:rFonts w:hint="eastAsia" w:ascii="宋体" w:hAnsi="宋体" w:eastAsia="宋体" w:cs="宋体"/>
        <w:b/>
        <w:bCs/>
        <w:color w:val="005192"/>
        <w:sz w:val="32"/>
        <w:lang w:val="en-US" w:eastAsia="zh-CN"/>
      </w:rPr>
      <w:t>南川区人民政府</w:t>
    </w:r>
    <w:r>
      <w:rPr>
        <w:rFonts w:hint="eastAsia" w:ascii="宋体" w:hAnsi="宋体" w:eastAsia="宋体" w:cs="宋体"/>
        <w:b/>
        <w:bCs/>
        <w:color w:val="005192"/>
        <w:sz w:val="32"/>
        <w:lang w:val="en-US" w:eastAsia="zh-Hans"/>
      </w:rPr>
      <w:t>行政</w:t>
    </w:r>
    <w:r>
      <w:rPr>
        <w:rFonts w:hint="eastAsia" w:ascii="宋体" w:hAnsi="宋体" w:eastAsia="宋体" w:cs="宋体"/>
        <w:b/>
        <w:bCs/>
        <w:color w:val="005192"/>
        <w:sz w:val="32"/>
        <w:szCs w:val="32"/>
        <w:lang w:val="en-US" w:eastAsia="zh-Hans"/>
      </w:rPr>
      <w:t>规范性文件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RjM2ZiZTcxNDE3YmQ4MTFjMDU3MzA0ZTNlYTUxNzcifQ=="/>
  </w:docVars>
  <w:rsids>
    <w:rsidRoot w:val="00172A27"/>
    <w:rsid w:val="00217B43"/>
    <w:rsid w:val="019E71BD"/>
    <w:rsid w:val="01C65124"/>
    <w:rsid w:val="041C42DA"/>
    <w:rsid w:val="04B679C3"/>
    <w:rsid w:val="05112945"/>
    <w:rsid w:val="05F07036"/>
    <w:rsid w:val="06E00104"/>
    <w:rsid w:val="080F63D8"/>
    <w:rsid w:val="09341458"/>
    <w:rsid w:val="0952512D"/>
    <w:rsid w:val="098254C2"/>
    <w:rsid w:val="09D97B51"/>
    <w:rsid w:val="0A766EDE"/>
    <w:rsid w:val="0AD64BE8"/>
    <w:rsid w:val="0B0912D7"/>
    <w:rsid w:val="0E025194"/>
    <w:rsid w:val="0FF352A0"/>
    <w:rsid w:val="152D2DCA"/>
    <w:rsid w:val="169C0EB1"/>
    <w:rsid w:val="174256B5"/>
    <w:rsid w:val="187168EA"/>
    <w:rsid w:val="196673CA"/>
    <w:rsid w:val="19DF28F5"/>
    <w:rsid w:val="1B2F4AEE"/>
    <w:rsid w:val="1BE310EB"/>
    <w:rsid w:val="1CF734C9"/>
    <w:rsid w:val="1DEC284C"/>
    <w:rsid w:val="1E6523AC"/>
    <w:rsid w:val="22440422"/>
    <w:rsid w:val="22BB4BBB"/>
    <w:rsid w:val="264E7BAD"/>
    <w:rsid w:val="272E5669"/>
    <w:rsid w:val="28061EF9"/>
    <w:rsid w:val="29804371"/>
    <w:rsid w:val="29FE50AB"/>
    <w:rsid w:val="2A1B3F79"/>
    <w:rsid w:val="2AEB3417"/>
    <w:rsid w:val="2B645818"/>
    <w:rsid w:val="30F96ED6"/>
    <w:rsid w:val="31A15F24"/>
    <w:rsid w:val="31AA3159"/>
    <w:rsid w:val="324A1681"/>
    <w:rsid w:val="325A44C3"/>
    <w:rsid w:val="35351CE5"/>
    <w:rsid w:val="36314CDF"/>
    <w:rsid w:val="36FB1DF0"/>
    <w:rsid w:val="37D97A34"/>
    <w:rsid w:val="395347B5"/>
    <w:rsid w:val="39A232A0"/>
    <w:rsid w:val="39E745AA"/>
    <w:rsid w:val="3B5A6BBB"/>
    <w:rsid w:val="3C6E0D64"/>
    <w:rsid w:val="3EDA13A6"/>
    <w:rsid w:val="417B75E9"/>
    <w:rsid w:val="42F058B7"/>
    <w:rsid w:val="436109F6"/>
    <w:rsid w:val="441A38D4"/>
    <w:rsid w:val="44FA350F"/>
    <w:rsid w:val="4504239D"/>
    <w:rsid w:val="45AF3BB8"/>
    <w:rsid w:val="476B75B0"/>
    <w:rsid w:val="4BC77339"/>
    <w:rsid w:val="4C9236C5"/>
    <w:rsid w:val="4E250A85"/>
    <w:rsid w:val="4FFD4925"/>
    <w:rsid w:val="505C172E"/>
    <w:rsid w:val="506405EA"/>
    <w:rsid w:val="52F46F0B"/>
    <w:rsid w:val="532B6A10"/>
    <w:rsid w:val="53D8014D"/>
    <w:rsid w:val="541B7B68"/>
    <w:rsid w:val="55E064E0"/>
    <w:rsid w:val="571D6CF2"/>
    <w:rsid w:val="572C6D10"/>
    <w:rsid w:val="57E95FFA"/>
    <w:rsid w:val="5DC34279"/>
    <w:rsid w:val="5F534FCD"/>
    <w:rsid w:val="5FCD688E"/>
    <w:rsid w:val="5FF9BDAA"/>
    <w:rsid w:val="5FFE5333"/>
    <w:rsid w:val="608816D1"/>
    <w:rsid w:val="60EF4E7F"/>
    <w:rsid w:val="615460CD"/>
    <w:rsid w:val="639D5821"/>
    <w:rsid w:val="648B0A32"/>
    <w:rsid w:val="665233C1"/>
    <w:rsid w:val="6693003E"/>
    <w:rsid w:val="68BA4F1D"/>
    <w:rsid w:val="6941720B"/>
    <w:rsid w:val="69AC0D42"/>
    <w:rsid w:val="6AD9688B"/>
    <w:rsid w:val="6D0E3F22"/>
    <w:rsid w:val="6EF77008"/>
    <w:rsid w:val="70352268"/>
    <w:rsid w:val="71032C88"/>
    <w:rsid w:val="744E4660"/>
    <w:rsid w:val="74C07185"/>
    <w:rsid w:val="753355A2"/>
    <w:rsid w:val="753E0E74"/>
    <w:rsid w:val="759F1C61"/>
    <w:rsid w:val="769F2DE8"/>
    <w:rsid w:val="76FDEB7C"/>
    <w:rsid w:val="795D728C"/>
    <w:rsid w:val="79C65162"/>
    <w:rsid w:val="7C9011D9"/>
    <w:rsid w:val="7DC651C5"/>
    <w:rsid w:val="7DF350ED"/>
    <w:rsid w:val="7E7D28B6"/>
    <w:rsid w:val="7F9DA0E8"/>
    <w:rsid w:val="7FCC2834"/>
    <w:rsid w:val="7FF6A4EF"/>
    <w:rsid w:val="92DD1CEF"/>
    <w:rsid w:val="F05B4F69"/>
    <w:rsid w:val="F97D9566"/>
    <w:rsid w:val="FDFF411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qFormat="1"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40" w:lineRule="exact"/>
      <w:ind w:left="640" w:leftChars="200"/>
      <w:outlineLvl w:val="1"/>
    </w:pPr>
    <w:rPr>
      <w:rFonts w:ascii="Arial" w:hAnsi="Arial" w:eastAsia="方正黑体_GBK" w:cs="Times New Roman"/>
    </w:rPr>
  </w:style>
  <w:style w:type="paragraph" w:styleId="4">
    <w:name w:val="heading 4"/>
    <w:basedOn w:val="1"/>
    <w:next w:val="1"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22">
    <w:name w:val="Default Paragraph Font"/>
    <w:semiHidden/>
    <w:qFormat/>
    <w:uiPriority w:val="0"/>
  </w:style>
  <w:style w:type="table" w:default="1" w:styleId="21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ascii="Calibri" w:hAnsi="Calibri" w:eastAsia="宋体" w:cs="Times New Roman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next w:val="1"/>
    <w:qFormat/>
    <w:uiPriority w:val="0"/>
    <w:pPr>
      <w:widowControl w:val="0"/>
      <w:ind w:firstLine="200" w:firstLineChars="200"/>
      <w:jc w:val="both"/>
    </w:pPr>
    <w:rPr>
      <w:rFonts w:ascii="Times New Roman" w:hAnsi="Times New Roman"/>
      <w:sz w:val="32"/>
      <w:szCs w:val="32"/>
    </w:r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Body Text"/>
    <w:basedOn w:val="1"/>
    <w:next w:val="1"/>
    <w:link w:val="37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Calibri" w:hAnsi="Calibri" w:eastAsia="宋体" w:cs="Times New Roman"/>
      <w:kern w:val="2"/>
      <w:sz w:val="48"/>
      <w:szCs w:val="24"/>
      <w:lang w:val="en-US" w:eastAsia="zh-CN" w:bidi="ar"/>
    </w:rPr>
  </w:style>
  <w:style w:type="paragraph" w:styleId="8">
    <w:name w:val="Body Text Indent"/>
    <w:basedOn w:val="1"/>
    <w:qFormat/>
    <w:uiPriority w:val="0"/>
    <w:pPr>
      <w:spacing w:line="360" w:lineRule="atLeast"/>
      <w:ind w:firstLine="555"/>
    </w:pPr>
    <w:rPr>
      <w:rFonts w:ascii="Verdana" w:hAnsi="Verdana"/>
    </w:rPr>
  </w:style>
  <w:style w:type="paragraph" w:styleId="9">
    <w:name w:val="HTML Address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0">
    <w:name w:val="toc 5"/>
    <w:basedOn w:val="1"/>
    <w:next w:val="1"/>
    <w:qFormat/>
    <w:uiPriority w:val="0"/>
    <w:pPr>
      <w:ind w:left="1680" w:leftChars="800"/>
    </w:pPr>
  </w:style>
  <w:style w:type="paragraph" w:styleId="11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12">
    <w:name w:val="Date"/>
    <w:basedOn w:val="1"/>
    <w:next w:val="1"/>
    <w:qFormat/>
    <w:uiPriority w:val="0"/>
    <w:pPr>
      <w:ind w:left="100" w:leftChars="2500"/>
    </w:pPr>
  </w:style>
  <w:style w:type="paragraph" w:styleId="13">
    <w:name w:val="footer"/>
    <w:basedOn w:val="1"/>
    <w:next w:val="14"/>
    <w:link w:val="3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14">
    <w:name w:val="索引 51"/>
    <w:basedOn w:val="1"/>
    <w:next w:val="1"/>
    <w:qFormat/>
    <w:uiPriority w:val="0"/>
    <w:pPr>
      <w:ind w:left="1680"/>
    </w:pPr>
  </w:style>
  <w:style w:type="paragraph" w:styleId="15">
    <w:name w:val="header"/>
    <w:basedOn w:val="1"/>
    <w:link w:val="40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6">
    <w:name w:val="Body Text 2"/>
    <w:basedOn w:val="1"/>
    <w:qFormat/>
    <w:uiPriority w:val="0"/>
    <w:pPr>
      <w:snapToGrid w:val="0"/>
      <w:spacing w:line="540" w:lineRule="exact"/>
    </w:pPr>
    <w:rPr>
      <w:rFonts w:eastAsia="方正仿宋_GBK"/>
      <w:color w:val="000000"/>
    </w:rPr>
  </w:style>
  <w:style w:type="paragraph" w:styleId="1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8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19">
    <w:name w:val="Body Text First Indent"/>
    <w:basedOn w:val="7"/>
    <w:qFormat/>
    <w:uiPriority w:val="0"/>
    <w:pPr>
      <w:ind w:firstLine="420" w:firstLineChars="100"/>
    </w:pPr>
    <w:rPr>
      <w:rFonts w:hint="eastAsia"/>
    </w:rPr>
  </w:style>
  <w:style w:type="paragraph" w:styleId="20">
    <w:name w:val="Body Text First Indent 2"/>
    <w:basedOn w:val="8"/>
    <w:next w:val="1"/>
    <w:qFormat/>
    <w:uiPriority w:val="0"/>
    <w:pPr>
      <w:ind w:firstLine="420" w:firstLineChars="200"/>
    </w:pPr>
    <w:rPr>
      <w:rFonts w:ascii="Times New Roman" w:hAnsi="Times New Roman" w:eastAsia="方正仿宋_GBK" w:cs="Times New Roman"/>
      <w:sz w:val="32"/>
      <w:szCs w:val="32"/>
    </w:rPr>
  </w:style>
  <w:style w:type="character" w:styleId="23">
    <w:name w:val="Strong"/>
    <w:basedOn w:val="22"/>
    <w:qFormat/>
    <w:uiPriority w:val="0"/>
    <w:rPr>
      <w:b/>
      <w:bCs/>
    </w:rPr>
  </w:style>
  <w:style w:type="character" w:styleId="24">
    <w:name w:val="FollowedHyperlink"/>
    <w:basedOn w:val="22"/>
    <w:qFormat/>
    <w:uiPriority w:val="0"/>
    <w:rPr>
      <w:color w:val="800080"/>
      <w:u w:val="single"/>
    </w:rPr>
  </w:style>
  <w:style w:type="character" w:styleId="25">
    <w:name w:val="Hyperlink"/>
    <w:basedOn w:val="22"/>
    <w:qFormat/>
    <w:uiPriority w:val="0"/>
    <w:rPr>
      <w:color w:val="0000FF"/>
      <w:u w:val="single"/>
    </w:rPr>
  </w:style>
  <w:style w:type="paragraph" w:customStyle="1" w:styleId="26">
    <w:name w:val="BodyText"/>
    <w:basedOn w:val="1"/>
    <w:next w:val="27"/>
    <w:qFormat/>
    <w:uiPriority w:val="0"/>
    <w:pPr>
      <w:widowControl w:val="0"/>
      <w:kinsoku/>
      <w:autoSpaceDE/>
      <w:autoSpaceDN/>
      <w:adjustRightInd/>
      <w:snapToGrid/>
      <w:spacing w:line="240" w:lineRule="auto"/>
      <w:jc w:val="both"/>
      <w:textAlignment w:val="baseline"/>
    </w:pPr>
    <w:rPr>
      <w:rFonts w:ascii="Times New Roman" w:hAnsi="Times New Roman" w:eastAsia="宋体" w:cs="Times New Roman"/>
      <w:snapToGrid/>
      <w:kern w:val="2"/>
      <w:sz w:val="48"/>
      <w:szCs w:val="24"/>
      <w:lang w:val="en-US" w:eastAsia="zh-CN"/>
    </w:rPr>
  </w:style>
  <w:style w:type="paragraph" w:customStyle="1" w:styleId="27">
    <w:name w:val="TOC5"/>
    <w:basedOn w:val="1"/>
    <w:next w:val="1"/>
    <w:qFormat/>
    <w:uiPriority w:val="0"/>
    <w:pPr>
      <w:widowControl w:val="0"/>
      <w:kinsoku/>
      <w:autoSpaceDE/>
      <w:autoSpaceDN/>
      <w:adjustRightInd/>
      <w:snapToGrid/>
      <w:spacing w:line="600" w:lineRule="exact"/>
      <w:ind w:firstLine="200" w:firstLineChars="200"/>
      <w:jc w:val="left"/>
      <w:textAlignment w:val="baseline"/>
    </w:pPr>
    <w:rPr>
      <w:rFonts w:ascii="方正黑体_GBK" w:hAnsi="Times New Roman" w:eastAsia="方正黑体_GBK" w:cs="Times New Roman"/>
      <w:snapToGrid/>
      <w:kern w:val="2"/>
      <w:sz w:val="32"/>
      <w:szCs w:val="32"/>
      <w:lang w:val="en-US" w:eastAsia="zh-CN"/>
    </w:rPr>
  </w:style>
  <w:style w:type="paragraph" w:customStyle="1" w:styleId="28">
    <w:name w:val="报告正文"/>
    <w:basedOn w:val="19"/>
    <w:qFormat/>
    <w:uiPriority w:val="0"/>
    <w:pPr>
      <w:spacing w:line="500" w:lineRule="exact"/>
      <w:ind w:firstLine="520" w:firstLineChars="200"/>
    </w:pPr>
    <w:rPr>
      <w:rFonts w:eastAsia="仿宋_GB2312"/>
      <w:color w:val="000000"/>
      <w:spacing w:val="10"/>
      <w:kern w:val="0"/>
      <w:sz w:val="24"/>
      <w:szCs w:val="20"/>
    </w:rPr>
  </w:style>
  <w:style w:type="paragraph" w:customStyle="1" w:styleId="29">
    <w:name w:val="正文文本 21"/>
    <w:basedOn w:val="1"/>
    <w:qFormat/>
    <w:uiPriority w:val="0"/>
    <w:pPr>
      <w:snapToGrid w:val="0"/>
      <w:spacing w:line="540" w:lineRule="exact"/>
    </w:pPr>
    <w:rPr>
      <w:rFonts w:eastAsia="方正仿宋_GBK"/>
      <w:color w:val="000000"/>
    </w:rPr>
  </w:style>
  <w:style w:type="paragraph" w:customStyle="1" w:styleId="30">
    <w:name w:val="Body Text 21"/>
    <w:basedOn w:val="1"/>
    <w:qFormat/>
    <w:uiPriority w:val="0"/>
    <w:pPr>
      <w:keepNext w:val="0"/>
      <w:keepLines w:val="0"/>
      <w:widowControl w:val="0"/>
      <w:suppressLineNumbers w:val="0"/>
      <w:snapToGrid w:val="0"/>
      <w:spacing w:before="0" w:beforeAutospacing="0" w:after="0" w:afterAutospacing="0" w:line="540" w:lineRule="exact"/>
      <w:ind w:left="0" w:right="0"/>
      <w:jc w:val="both"/>
    </w:pPr>
    <w:rPr>
      <w:rFonts w:hint="default" w:ascii="Times New Roman" w:hAnsi="Times New Roman" w:eastAsia="方正仿宋_GBK" w:cs="Times New Roman"/>
      <w:color w:val="000000"/>
      <w:kern w:val="2"/>
      <w:sz w:val="21"/>
      <w:szCs w:val="24"/>
      <w:lang w:val="en-US" w:eastAsia="zh-CN" w:bidi="ar"/>
    </w:rPr>
  </w:style>
  <w:style w:type="paragraph" w:customStyle="1" w:styleId="31">
    <w:name w:val="p0"/>
    <w:basedOn w:val="1"/>
    <w:qFormat/>
    <w:uiPriority w:val="0"/>
    <w:pPr>
      <w:widowControl/>
    </w:pPr>
    <w:rPr>
      <w:rFonts w:ascii="Calibri" w:hAnsi="Calibri" w:eastAsia="宋体" w:cs="宋体"/>
      <w:kern w:val="0"/>
      <w:szCs w:val="32"/>
    </w:rPr>
  </w:style>
  <w:style w:type="character" w:customStyle="1" w:styleId="32">
    <w:name w:val="页眉 Char"/>
    <w:basedOn w:val="22"/>
    <w:link w:val="15"/>
    <w:qFormat/>
    <w:uiPriority w:val="0"/>
    <w:rPr>
      <w:rFonts w:hint="eastAsia" w:ascii="仿宋_GB2312" w:eastAsia="仿宋_GB2312" w:cs="仿宋_GB2312"/>
      <w:kern w:val="2"/>
      <w:sz w:val="18"/>
      <w:szCs w:val="24"/>
    </w:rPr>
  </w:style>
  <w:style w:type="character" w:customStyle="1" w:styleId="33">
    <w:name w:val="正文文本 2 Char"/>
    <w:basedOn w:val="22"/>
    <w:qFormat/>
    <w:uiPriority w:val="0"/>
    <w:rPr>
      <w:rFonts w:hint="eastAsia" w:ascii="仿宋_GB2312" w:eastAsia="仿宋_GB2312" w:cs="仿宋_GB2312"/>
      <w:kern w:val="2"/>
      <w:sz w:val="32"/>
      <w:szCs w:val="24"/>
    </w:rPr>
  </w:style>
  <w:style w:type="character" w:customStyle="1" w:styleId="34">
    <w:name w:val="页脚 Char"/>
    <w:basedOn w:val="22"/>
    <w:link w:val="13"/>
    <w:qFormat/>
    <w:uiPriority w:val="0"/>
    <w:rPr>
      <w:rFonts w:hint="eastAsia" w:ascii="仿宋_GB2312" w:eastAsia="仿宋_GB2312" w:cs="仿宋_GB2312"/>
      <w:kern w:val="2"/>
      <w:sz w:val="18"/>
      <w:szCs w:val="24"/>
    </w:rPr>
  </w:style>
  <w:style w:type="character" w:customStyle="1" w:styleId="35">
    <w:name w:val="font21"/>
    <w:basedOn w:val="22"/>
    <w:qFormat/>
    <w:uiPriority w:val="0"/>
    <w:rPr>
      <w:rFonts w:hint="eastAsia" w:ascii="方正仿宋_GBK" w:hAnsi="方正仿宋_GBK" w:eastAsia="方正仿宋_GBK" w:cs="方正仿宋_GBK"/>
      <w:color w:val="000000"/>
      <w:sz w:val="20"/>
      <w:szCs w:val="20"/>
      <w:u w:val="none"/>
    </w:rPr>
  </w:style>
  <w:style w:type="character" w:customStyle="1" w:styleId="36">
    <w:name w:val="p0 Char Char"/>
    <w:basedOn w:val="22"/>
    <w:qFormat/>
    <w:uiPriority w:val="0"/>
    <w:rPr>
      <w:sz w:val="21"/>
      <w:szCs w:val="21"/>
    </w:rPr>
  </w:style>
  <w:style w:type="character" w:customStyle="1" w:styleId="37">
    <w:name w:val="正文文本 Char"/>
    <w:basedOn w:val="22"/>
    <w:link w:val="7"/>
    <w:qFormat/>
    <w:uiPriority w:val="0"/>
    <w:rPr>
      <w:rFonts w:hint="default" w:ascii="Calibri" w:hAnsi="Calibri" w:cs="Calibri"/>
      <w:kern w:val="2"/>
      <w:sz w:val="48"/>
      <w:szCs w:val="24"/>
    </w:rPr>
  </w:style>
  <w:style w:type="character" w:customStyle="1" w:styleId="38">
    <w:name w:val="page number"/>
    <w:basedOn w:val="22"/>
    <w:qFormat/>
    <w:uiPriority w:val="0"/>
  </w:style>
  <w:style w:type="paragraph" w:customStyle="1" w:styleId="39">
    <w:name w:val="Default"/>
    <w:basedOn w:val="1"/>
    <w:qFormat/>
    <w:uiPriority w:val="0"/>
    <w:pPr>
      <w:keepNext w:val="0"/>
      <w:keepLines w:val="0"/>
      <w:widowControl w:val="0"/>
      <w:suppressLineNumbers w:val="0"/>
      <w:autoSpaceDE w:val="0"/>
      <w:autoSpaceDN w:val="0"/>
      <w:adjustRightInd w:val="0"/>
      <w:spacing w:before="0" w:beforeAutospacing="0" w:after="0" w:afterAutospacing="0"/>
      <w:ind w:left="0" w:right="0"/>
      <w:jc w:val="left"/>
    </w:pPr>
    <w:rPr>
      <w:rFonts w:hint="eastAsia" w:ascii="仿宋_GB2312" w:hAnsi="Calibri" w:eastAsia="仿宋_GB2312" w:cs="仿宋_GB2312"/>
      <w:color w:val="000000"/>
      <w:kern w:val="0"/>
      <w:sz w:val="24"/>
      <w:szCs w:val="24"/>
      <w:lang w:val="en-US" w:eastAsia="zh-CN" w:bidi="ar"/>
    </w:rPr>
  </w:style>
  <w:style w:type="character" w:customStyle="1" w:styleId="40">
    <w:name w:val="页眉 Char1"/>
    <w:basedOn w:val="22"/>
    <w:link w:val="15"/>
    <w:qFormat/>
    <w:uiPriority w:val="0"/>
    <w:rPr>
      <w:rFonts w:hint="eastAsia" w:ascii="仿宋_GB2312" w:eastAsia="仿宋_GB2312" w:cs="仿宋_GB2312"/>
      <w:kern w:val="2"/>
      <w:sz w:val="18"/>
      <w:szCs w:val="18"/>
    </w:rPr>
  </w:style>
  <w:style w:type="paragraph" w:customStyle="1" w:styleId="41">
    <w:name w:val="列出段落1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 w:firstLine="420" w:firstLineChars="200"/>
      <w:jc w:val="both"/>
    </w:pPr>
    <w:rPr>
      <w:rFonts w:hint="default" w:ascii="Times New Roman" w:hAnsi="Times New Roman" w:eastAsia="仿宋_GB2312" w:cs="Times New Roman"/>
      <w:kern w:val="2"/>
      <w:sz w:val="32"/>
      <w:szCs w:val="24"/>
      <w:lang w:val="en-US" w:eastAsia="zh-CN" w:bidi="ar"/>
    </w:rPr>
  </w:style>
  <w:style w:type="paragraph" w:customStyle="1" w:styleId="42">
    <w:name w:val="Normal (Web)"/>
    <w:basedOn w:val="1"/>
    <w:qFormat/>
    <w:uiPriority w:val="0"/>
    <w:pPr>
      <w:widowControl/>
      <w:spacing w:beforeAutospacing="1" w:afterAutospacing="1"/>
      <w:jc w:val="left"/>
    </w:pPr>
    <w:rPr>
      <w:rFonts w:ascii="宋体" w:hAnsi="宋体" w:eastAsia="宋体" w:cs="宋体"/>
      <w:kern w:val="0"/>
      <w:sz w:val="24"/>
    </w:rPr>
  </w:style>
  <w:style w:type="paragraph" w:customStyle="1" w:styleId="43">
    <w:name w:val="Body text|4"/>
    <w:basedOn w:val="1"/>
    <w:qFormat/>
    <w:uiPriority w:val="0"/>
    <w:pPr>
      <w:shd w:val="clear" w:color="auto" w:fill="FFFFFF"/>
      <w:spacing w:after="700" w:line="571" w:lineRule="exact"/>
      <w:jc w:val="center"/>
    </w:pPr>
    <w:rPr>
      <w:rFonts w:ascii="PMingLiU" w:hAnsi="PMingLiU" w:eastAsia="PMingLiU" w:cs="PMingLiU"/>
      <w:sz w:val="34"/>
      <w:szCs w:val="34"/>
    </w:rPr>
  </w:style>
  <w:style w:type="paragraph" w:customStyle="1" w:styleId="44">
    <w:name w:val="HTML Preformatted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hAnsi="Arial" w:eastAsia="宋体" w:cs="Times New Roman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1623</Words>
  <Characters>1657</Characters>
  <Lines>1</Lines>
  <Paragraphs>1</Paragraphs>
  <TotalTime>15</TotalTime>
  <ScaleCrop>false</ScaleCrop>
  <LinksUpToDate>false</LinksUpToDate>
  <CharactersWithSpaces>1716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2021-09-11T02:41:00Z</dcterms:created>
  <dc:creator>t</dc:creator>
  <cp:lastModifiedBy>Administrator</cp:lastModifiedBy>
  <cp:lastPrinted>2022-05-12T00:46:00Z</cp:lastPrinted>
  <dcterms:modified xsi:type="dcterms:W3CDTF">2026-02-03T09:21:34Z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  <property fmtid="{D5CDD505-2E9C-101B-9397-08002B2CF9AE}" pid="3" name="ICV">
    <vt:lpwstr>A2C44226C050460DAB87798A9A7982CF_13</vt:lpwstr>
  </property>
  <property fmtid="{D5CDD505-2E9C-101B-9397-08002B2CF9AE}" pid="4" name="KSOTemplateDocerSaveRecord">
    <vt:lpwstr>eyJoZGlkIjoiNTRjM2ZiZTcxNDE3YmQ4MTFjMDU3MzA0ZTNlYTUxNzciLCJ1c2VySWQiOiIyMDk3NzA1NDkifQ==</vt:lpwstr>
  </property>
</Properties>
</file>