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Cs w:val="32"/>
          <w:lang w:eastAsia="zh-CN"/>
        </w:rPr>
        <w:t>南川府发〔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重庆市南川区人民政府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关于印发重庆市南川区国民经济和社会发展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第十五个五年规划纲要的通知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Chars="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</w:rPr>
        <w:t>各乡镇人民政府、街道办事处，区政府各部门，有关单位：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Chars="0" w:firstLine="640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</w:rPr>
        <w:t>《重庆市南川区国民经济和社会发展第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  <w:lang w:val="en-US" w:eastAsia="zh-CN"/>
        </w:rPr>
        <w:t>十五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</w:rPr>
        <w:t>个五年规划纲要》已经区第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  <w:lang w:val="en-US" w:eastAsia="zh-CN"/>
        </w:rPr>
        <w:t>十八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</w:rPr>
        <w:t>届人民代表大会第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  <w:szCs w:val="32"/>
        </w:rPr>
        <w:t>次会议批准，现印发给你们，请认真贯彻执行。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重庆市南川区人民政府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年3月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此件公开发布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46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  <w:u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3810</wp:posOffset>
                </wp:positionV>
                <wp:extent cx="5600700" cy="0"/>
                <wp:effectExtent l="0" t="0" r="0" b="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0.3pt;height:0pt;width:441pt;z-index:251661312;mso-width-relative:page;mso-height-relative:page;" filled="f" stroked="t" coordsize="21600,21600" o:gfxdata="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bsEOLTAAAABAEAAA8AAAAAAAAAAQAgAAAAIgAAAGRycy9kb3ducmV2LnhtbFBL&#10;AQIUABQAAAAIAIdO4kBAUu+5+wEAAPQDAAAOAAAAAAAAAAEAIAAAACIBAABkcnMvZTJvRG9jLnht&#10;bFBLBQYAAAAABgAGAFkBAACP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u w:val="none"/>
        </w:rPr>
        <w:t>区委办公室，区人大</w:t>
      </w:r>
      <w:r>
        <w:rPr>
          <w:rFonts w:hint="eastAsia" w:cs="Times New Roman"/>
          <w:spacing w:val="-11"/>
          <w:sz w:val="28"/>
          <w:szCs w:val="28"/>
          <w:u w:val="none"/>
          <w:lang w:val="en-US" w:eastAsia="zh-CN"/>
        </w:rPr>
        <w:t>常委会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u w:val="none"/>
        </w:rPr>
        <w:t>办公室，区政协办公室，区监委，区法院，</w:t>
      </w:r>
    </w:p>
    <w:p>
      <w:pPr>
        <w:spacing w:line="460" w:lineRule="exact"/>
        <w:ind w:firstLine="1120" w:firstLineChars="400"/>
        <w:rPr>
          <w:rFonts w:hint="default" w:ascii="Times New Roman" w:hAnsi="Times New Roman" w:eastAsia="方正仿宋_GBK" w:cs="Times New Roman"/>
          <w:sz w:val="28"/>
          <w:szCs w:val="28"/>
          <w:u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>区检察院，区人武部。</w:t>
      </w:r>
    </w:p>
    <w:p>
      <w:pPr>
        <w:keepNext w:val="0"/>
        <w:keepLines w:val="0"/>
        <w:pageBreakBefore w:val="0"/>
        <w:tabs>
          <w:tab w:val="left" w:pos="7560"/>
        </w:tabs>
        <w:wordWrap/>
        <w:overflowPunct/>
        <w:topLinePunct w:val="0"/>
        <w:bidi w:val="0"/>
        <w:snapToGrid w:val="0"/>
        <w:spacing w:line="520" w:lineRule="exact"/>
        <w:ind w:firstLine="280" w:firstLineChars="100"/>
        <w:jc w:val="left"/>
        <w:outlineLvl w:val="9"/>
        <w:rPr>
          <w:rFonts w:hint="default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3pt;height:0pt;width:441pt;z-index:251660288;mso-width-relative:page;mso-height-relative:page;" filled="f" stroked="t" coordsize="21600,21600" o:gfxdata="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vw5wk0wAAAAQBAAAPAAAAAAAAAAEAIAAAACIAAABkcnMvZG93bnJldi54bWxQSwEC&#10;FAAUAAAACACHTuJAtsx5mfkBAADyAwAADgAAAAAAAAABACAAAAAiAQAAZHJzL2Uyb0RvYy54bWxQ&#10;SwUGAAAAAAYABgBZAQAAjQ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56007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95pt;height:0pt;width:441pt;z-index:251659264;mso-width-relative:page;mso-height-relative:page;" filled="f" stroked="t" coordsize="21600,21600" o:gfxdata="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kVNq1QAAAAYBAAAPAAAAAAAAAAEAIAAAACIAAABkcnMvZG93bnJldi54bWxQ&#10;SwECFAAUAAAACACHTuJAlRaaLPoBAADyAwAADgAAAAAAAAABACAAAAAkAQAAZHJzL2Uyb0RvYy54&#10;bWxQSwUGAAAAAAYABgBZAQAAkA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重庆市南川区人民政府办公室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2026年3月26日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印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eastAsia="zh-CN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814" w:left="1588" w:header="851" w:footer="1304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jc w:val="right"/>
      <w:rPr>
        <w:rFonts w:ascii="宋体" w:hAnsi="宋体"/>
        <w:sz w:val="28"/>
      </w:rPr>
    </w:pPr>
    <w:r>
      <w:rPr>
        <w:rFonts w:hint="eastAsia" w:ascii="仿宋_GB2312" w:hAnsi="宋体"/>
        <w:kern w:val="0"/>
        <w:sz w:val="28"/>
        <w:szCs w:val="21"/>
      </w:rPr>
      <w:t>—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1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仿宋_GB2312" w:hAnsi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>―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31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2085"/>
    <w:rsid w:val="000118B2"/>
    <w:rsid w:val="00073447"/>
    <w:rsid w:val="000A6AE4"/>
    <w:rsid w:val="000B5183"/>
    <w:rsid w:val="001F2C9F"/>
    <w:rsid w:val="002409DA"/>
    <w:rsid w:val="003723F7"/>
    <w:rsid w:val="0039347D"/>
    <w:rsid w:val="00396882"/>
    <w:rsid w:val="00400EE6"/>
    <w:rsid w:val="004F4C42"/>
    <w:rsid w:val="00626EBA"/>
    <w:rsid w:val="00797D30"/>
    <w:rsid w:val="007B2A3C"/>
    <w:rsid w:val="0098515B"/>
    <w:rsid w:val="00B76107"/>
    <w:rsid w:val="00B924F5"/>
    <w:rsid w:val="00C30FAB"/>
    <w:rsid w:val="00C37F33"/>
    <w:rsid w:val="00ED1B38"/>
    <w:rsid w:val="00F2552A"/>
    <w:rsid w:val="00FB6BA4"/>
    <w:rsid w:val="15734560"/>
    <w:rsid w:val="200D2085"/>
    <w:rsid w:val="26510267"/>
    <w:rsid w:val="26F3337E"/>
    <w:rsid w:val="28726445"/>
    <w:rsid w:val="365E657B"/>
    <w:rsid w:val="36834371"/>
    <w:rsid w:val="375B0AFE"/>
    <w:rsid w:val="390C7A05"/>
    <w:rsid w:val="411F3959"/>
    <w:rsid w:val="490C310C"/>
    <w:rsid w:val="4A9A25B4"/>
    <w:rsid w:val="545D5AF4"/>
    <w:rsid w:val="61EE6FD3"/>
    <w:rsid w:val="65C5231B"/>
    <w:rsid w:val="6E3C2ECD"/>
    <w:rsid w:val="74706396"/>
    <w:rsid w:val="77022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468" w:beforeLines="150" w:after="624" w:afterLines="200"/>
    </w:pPr>
    <w:rPr>
      <w:rFonts w:ascii="黑体" w:hAnsi="宋体" w:eastAsia="黑体"/>
      <w:sz w:val="36"/>
    </w:rPr>
  </w:style>
  <w:style w:type="paragraph" w:styleId="3">
    <w:name w:val="toc 5"/>
    <w:basedOn w:val="1"/>
    <w:next w:val="1"/>
    <w:unhideWhenUsed/>
    <w:qFormat/>
    <w:uiPriority w:val="39"/>
    <w:pPr>
      <w:widowControl w:val="0"/>
      <w:kinsoku/>
      <w:autoSpaceDE/>
      <w:autoSpaceDN/>
      <w:adjustRightInd/>
      <w:snapToGrid/>
      <w:spacing w:line="600" w:lineRule="exact"/>
      <w:ind w:left="1280" w:firstLine="200" w:firstLineChars="200"/>
      <w:jc w:val="left"/>
      <w:textAlignment w:val="auto"/>
    </w:pPr>
    <w:rPr>
      <w:rFonts w:ascii="Calibri" w:hAnsi="Calibri" w:eastAsia="方正仿宋_GBK" w:cs="Calibri"/>
      <w:snapToGrid/>
      <w:kern w:val="2"/>
      <w:sz w:val="20"/>
      <w:szCs w:val="20"/>
      <w:lang w:eastAsia="zh-CN"/>
    </w:rPr>
  </w:style>
  <w:style w:type="paragraph" w:styleId="5">
    <w:name w:val="Body Text Indent"/>
    <w:basedOn w:val="1"/>
    <w:uiPriority w:val="0"/>
    <w:pPr>
      <w:spacing w:line="360" w:lineRule="atLeast"/>
      <w:ind w:firstLine="555"/>
    </w:pPr>
    <w:rPr>
      <w:rFonts w:ascii="Verdana" w:hAnsi="Verdana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540" w:lineRule="exact"/>
      <w:ind w:firstLine="640" w:firstLineChars="200"/>
    </w:pPr>
    <w:rPr>
      <w:color w:val="00000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firstLine="720" w:firstLineChars="225"/>
    </w:pPr>
  </w:style>
  <w:style w:type="paragraph" w:styleId="11">
    <w:name w:val="Body Text 2"/>
    <w:basedOn w:val="1"/>
    <w:next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5991;&#26723;&#27169;&#29256;00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文档模版001.dot</Template>
  <Pages>1</Pages>
  <Words>0</Words>
  <Characters>0</Characters>
  <Lines>3</Lines>
  <Paragraphs>1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2026-03-26T07:00:00Z</dcterms:created>
  <dc:creator>田红</dc:creator>
  <cp:lastModifiedBy>周韬</cp:lastModifiedBy>
  <dcterms:modified xsi:type="dcterms:W3CDTF">2026-04-27T10:26:16Z</dcterms:modified>
  <dc:title>南川府办发〔2005〕139号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77EB6DA6C2B84787BE87867745A9351B</vt:lpwstr>
  </property>
</Properties>
</file>