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6B7EA90"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  <w:lang w:eastAsia="zh-CN"/>
        </w:rPr>
      </w:pPr>
    </w:p>
    <w:p w14:paraId="11BA6E2E"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  <w:lang w:eastAsia="zh-CN"/>
        </w:rPr>
        <w:t>中共重庆市南川区委组织部</w:t>
      </w:r>
    </w:p>
    <w:p w14:paraId="49D12CD4"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</w:rPr>
      </w:pPr>
      <w:r>
        <w:rPr>
          <w:rFonts w:hint="eastAsia" w:eastAsia="FZXiaoBiaoSong-B05" w:cs="Times New Roman"/>
          <w:bCs/>
          <w:kern w:val="0"/>
          <w:sz w:val="44"/>
          <w:szCs w:val="44"/>
          <w:lang w:val="en-US" w:eastAsia="zh-CN"/>
        </w:rPr>
        <w:t>2026</w:t>
      </w:r>
      <w:r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</w:rPr>
        <w:t>年拟录用公务员</w:t>
      </w:r>
    </w:p>
    <w:p w14:paraId="3DB78EED">
      <w:pPr>
        <w:widowControl/>
        <w:tabs>
          <w:tab w:val="left" w:pos="2000"/>
          <w:tab w:val="left" w:pos="3140"/>
        </w:tabs>
        <w:snapToGrid w:val="0"/>
        <w:spacing w:line="560" w:lineRule="exact"/>
        <w:jc w:val="center"/>
        <w:rPr>
          <w:rFonts w:hint="eastAsia" w:ascii="Times New Roman" w:hAnsi="Times New Roman" w:eastAsia="FZXiaoBiaoSong-B05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FZXiaoBiaoSong-B05" w:cs="Times New Roman"/>
          <w:bCs/>
          <w:kern w:val="0"/>
          <w:sz w:val="44"/>
          <w:szCs w:val="44"/>
        </w:rPr>
        <w:t>（参照公务员法管理单位工作人员）</w:t>
      </w:r>
      <w:r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</w:rPr>
        <w:t>公</w:t>
      </w:r>
      <w:r>
        <w:rPr>
          <w:rFonts w:hint="default" w:ascii="Times New Roman" w:hAnsi="Times New Roman" w:eastAsia="FZXiaoBiaoSong-B05" w:cs="Times New Roman"/>
          <w:bCs/>
          <w:color w:val="000000"/>
          <w:kern w:val="0"/>
          <w:sz w:val="44"/>
          <w:szCs w:val="44"/>
        </w:rPr>
        <w:t>示</w:t>
      </w:r>
      <w:r>
        <w:rPr>
          <w:rFonts w:hint="eastAsia" w:eastAsia="FZXiaoBiaoSong-B05" w:cs="Times New Roman"/>
          <w:bCs/>
          <w:color w:val="000000"/>
          <w:kern w:val="0"/>
          <w:sz w:val="44"/>
          <w:szCs w:val="44"/>
          <w:lang w:eastAsia="zh-CN"/>
        </w:rPr>
        <w:t>（第二批）</w:t>
      </w:r>
    </w:p>
    <w:p w14:paraId="306456F5">
      <w:pPr>
        <w:widowControl/>
        <w:adjustRightInd w:val="0"/>
        <w:snapToGrid w:val="0"/>
        <w:spacing w:line="560" w:lineRule="exact"/>
        <w:jc w:val="left"/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</w:rPr>
      </w:pPr>
    </w:p>
    <w:p w14:paraId="40CB378E">
      <w:pPr>
        <w:widowControl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FZFangSong-Z02" w:cs="Times New Roman"/>
          <w:kern w:val="0"/>
          <w:szCs w:val="32"/>
        </w:rPr>
      </w:pPr>
      <w:r>
        <w:rPr>
          <w:rFonts w:hint="default" w:ascii="Times New Roman" w:hAnsi="Times New Roman" w:eastAsia="FZFangSong-Z02" w:cs="Times New Roman"/>
          <w:kern w:val="0"/>
          <w:szCs w:val="32"/>
        </w:rPr>
        <w:t>按照《</w:t>
      </w:r>
      <w:r>
        <w:rPr>
          <w:rFonts w:hint="default" w:ascii="Times New Roman" w:hAnsi="Times New Roman" w:eastAsia="FZFangSong-Z02" w:cs="Times New Roman"/>
          <w:kern w:val="0"/>
          <w:szCs w:val="32"/>
          <w:lang w:eastAsia="zh-CN"/>
        </w:rPr>
        <w:t>重庆市</w:t>
      </w:r>
      <w:r>
        <w:rPr>
          <w:rFonts w:hint="eastAsia" w:eastAsia="FZFangSong-Z02" w:cs="Times New Roman"/>
          <w:kern w:val="0"/>
          <w:szCs w:val="32"/>
          <w:lang w:val="en-US" w:eastAsia="zh-CN"/>
        </w:rPr>
        <w:t>2026</w:t>
      </w:r>
      <w:r>
        <w:rPr>
          <w:rFonts w:hint="default" w:ascii="Times New Roman" w:hAnsi="Times New Roman" w:eastAsia="FZFangSong-Z02" w:cs="Times New Roman"/>
          <w:szCs w:val="32"/>
        </w:rPr>
        <w:t>年考试录用公务员公告</w:t>
      </w:r>
      <w:r>
        <w:rPr>
          <w:rFonts w:hint="default" w:ascii="Times New Roman" w:hAnsi="Times New Roman" w:eastAsia="FZFangSong-Z02" w:cs="Times New Roman"/>
          <w:kern w:val="0"/>
          <w:szCs w:val="32"/>
        </w:rPr>
        <w:t>》要求，现将</w:t>
      </w:r>
      <w:r>
        <w:rPr>
          <w:rFonts w:hint="eastAsia" w:eastAsia="FZFangSong-Z02" w:cs="Times New Roman"/>
          <w:kern w:val="0"/>
          <w:szCs w:val="32"/>
          <w:lang w:eastAsia="zh-CN"/>
        </w:rPr>
        <w:t>第二批</w:t>
      </w:r>
      <w:r>
        <w:rPr>
          <w:rFonts w:hint="default" w:ascii="Times New Roman" w:hAnsi="Times New Roman" w:eastAsia="FZFangSong-Z02" w:cs="Times New Roman"/>
          <w:kern w:val="0"/>
          <w:szCs w:val="32"/>
        </w:rPr>
        <w:t>拟录用公务员予以公示。</w:t>
      </w:r>
    </w:p>
    <w:p w14:paraId="20C861D5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SimHei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SimHei" w:cs="Times New Roman"/>
          <w:color w:val="000000"/>
          <w:kern w:val="0"/>
          <w:szCs w:val="32"/>
        </w:rPr>
        <w:t>一、公示期</w:t>
      </w:r>
    </w:p>
    <w:p w14:paraId="14F9C891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</w:pPr>
      <w:r>
        <w:rPr>
          <w:rFonts w:hint="eastAsia" w:eastAsia="FZFangSong-Z02" w:cs="Times New Roman"/>
          <w:kern w:val="0"/>
          <w:szCs w:val="32"/>
          <w:lang w:val="en-US" w:eastAsia="zh-CN"/>
        </w:rPr>
        <w:t>2025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年</w:t>
      </w:r>
      <w:r>
        <w:rPr>
          <w:rFonts w:hint="eastAsia" w:eastAsia="FZFangSong-Z02" w:cs="Times New Roman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月</w:t>
      </w:r>
      <w:r>
        <w:rPr>
          <w:rFonts w:hint="eastAsia" w:eastAsia="FZFangSong-Z02" w:cs="Times New Roman"/>
          <w:color w:val="000000"/>
          <w:kern w:val="0"/>
          <w:szCs w:val="32"/>
          <w:lang w:val="en-US" w:eastAsia="zh-CN"/>
        </w:rPr>
        <w:t>4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日至</w:t>
      </w:r>
      <w:r>
        <w:rPr>
          <w:rFonts w:hint="eastAsia" w:eastAsia="FZFangSong-Z02" w:cs="Times New Roman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月</w:t>
      </w:r>
      <w:r>
        <w:rPr>
          <w:rFonts w:hint="eastAsia" w:eastAsia="FZFangSong-Z02" w:cs="Times New Roman"/>
          <w:kern w:val="0"/>
          <w:szCs w:val="32"/>
          <w:lang w:val="en-US" w:eastAsia="zh-CN"/>
        </w:rPr>
        <w:t>10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日（5个工作日）。</w:t>
      </w:r>
    </w:p>
    <w:p w14:paraId="61B8E271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SimHei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SimHei" w:cs="Times New Roman"/>
          <w:color w:val="000000"/>
          <w:kern w:val="0"/>
          <w:szCs w:val="32"/>
        </w:rPr>
        <w:t>二、受理地点及电话</w:t>
      </w:r>
    </w:p>
    <w:p w14:paraId="4A879ECA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  <w:lang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地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点：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eastAsia="zh-CN"/>
        </w:rPr>
        <w:t>中共重庆市南川区委组织部公务员科</w:t>
      </w:r>
    </w:p>
    <w:p w14:paraId="6B9E39E2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通讯地址：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eastAsia="zh-CN"/>
        </w:rPr>
        <w:t>重庆市南川区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综合服务中心</w:t>
      </w:r>
      <w:r>
        <w:rPr>
          <w:rFonts w:hint="eastAsia" w:eastAsia="FZFangSong-Z02" w:cs="Times New Roman"/>
          <w:color w:val="000000"/>
          <w:kern w:val="0"/>
          <w:szCs w:val="32"/>
          <w:lang w:val="en-US" w:eastAsia="zh-CN"/>
        </w:rPr>
        <w:t>1541室</w:t>
      </w:r>
    </w:p>
    <w:p w14:paraId="06396A56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电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话：</w:t>
      </w:r>
      <w:r>
        <w:rPr>
          <w:rFonts w:hint="eastAsia" w:eastAsia="FZFangSong-Z02" w:cs="Times New Roman"/>
          <w:color w:val="000000"/>
          <w:kern w:val="0"/>
          <w:szCs w:val="32"/>
          <w:lang w:val="en-US" w:eastAsia="zh-CN"/>
        </w:rPr>
        <w:t>023-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  <w:t>71662077</w:t>
      </w:r>
    </w:p>
    <w:p w14:paraId="7424D8E1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FZFangSong-Z02" w:cs="Times New Roman"/>
          <w:color w:val="000000"/>
          <w:kern w:val="0"/>
          <w:szCs w:val="32"/>
          <w:lang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联系人：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冉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  <w:t xml:space="preserve">  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灿</w:t>
      </w:r>
    </w:p>
    <w:p w14:paraId="188EAA68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hint="default" w:ascii="Times New Roman" w:hAnsi="Times New Roman" w:eastAsia="SimHei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SimHei" w:cs="Times New Roman"/>
          <w:color w:val="000000"/>
          <w:kern w:val="0"/>
          <w:szCs w:val="32"/>
        </w:rPr>
        <w:t>三、公示要求</w:t>
      </w:r>
    </w:p>
    <w:p w14:paraId="0F08E373">
      <w:pPr>
        <w:widowControl/>
        <w:adjustRightInd w:val="0"/>
        <w:snapToGrid w:val="0"/>
        <w:spacing w:line="560" w:lineRule="exact"/>
        <w:ind w:firstLine="632" w:firstLineChars="200"/>
        <w:jc w:val="both"/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1．如对公示内容有异议，请以书面、署名形式反映。</w:t>
      </w:r>
    </w:p>
    <w:p w14:paraId="1702E0B4">
      <w:pPr>
        <w:widowControl/>
        <w:adjustRightInd w:val="0"/>
        <w:snapToGrid w:val="0"/>
        <w:spacing w:line="600" w:lineRule="exact"/>
        <w:ind w:firstLine="632" w:firstLineChars="200"/>
        <w:jc w:val="both"/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2．反映人必须用真实姓名，反映情况要实事求是，真实、具体、敢于负责。不允许借机捏造事实，泄愤报复或有意诬陷，一经查实，将严肃处理。</w:t>
      </w:r>
    </w:p>
    <w:p w14:paraId="4715DD10">
      <w:pPr>
        <w:widowControl/>
        <w:adjustRightInd w:val="0"/>
        <w:snapToGrid w:val="0"/>
        <w:spacing w:line="600" w:lineRule="exact"/>
        <w:ind w:firstLine="632" w:firstLineChars="200"/>
        <w:jc w:val="both"/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3．受理机构对反映人员和反映的情况严格保密。</w:t>
      </w:r>
    </w:p>
    <w:p w14:paraId="6C269A51">
      <w:pPr>
        <w:widowControl/>
        <w:tabs>
          <w:tab w:val="left" w:pos="2000"/>
          <w:tab w:val="left" w:pos="3140"/>
        </w:tabs>
        <w:snapToGrid w:val="0"/>
        <w:spacing w:line="560" w:lineRule="exact"/>
        <w:ind w:firstLine="632" w:firstLineChars="200"/>
        <w:jc w:val="left"/>
        <w:rPr>
          <w:rFonts w:hint="eastAsia" w:ascii="Times New Roman" w:hAnsi="Times New Roman" w:eastAsia="FZFangSong-Z02" w:cs="Times New Roman"/>
          <w:color w:val="000000"/>
          <w:kern w:val="0"/>
          <w:szCs w:val="32"/>
          <w:lang w:val="en-US" w:eastAsia="zh-CN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附：拟录用公务员</w:t>
      </w:r>
      <w:r>
        <w:rPr>
          <w:rFonts w:hint="eastAsia" w:ascii="Times New Roman" w:hAnsi="Times New Roman" w:eastAsia="FZFangSong-Z02" w:cs="Times New Roman"/>
          <w:color w:val="000000"/>
          <w:kern w:val="0"/>
          <w:szCs w:val="32"/>
        </w:rPr>
        <w:t>（参照公务员法管理单位工作人员）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公示表（第</w:t>
      </w:r>
      <w:r>
        <w:rPr>
          <w:rFonts w:hint="eastAsia" w:eastAsia="FZFangSong-Z02" w:cs="Times New Roman"/>
          <w:color w:val="000000"/>
          <w:kern w:val="0"/>
          <w:szCs w:val="32"/>
          <w:lang w:eastAsia="zh-CN"/>
        </w:rPr>
        <w:t>二</w:t>
      </w:r>
      <w:r>
        <w:rPr>
          <w:rFonts w:hint="default" w:ascii="Times New Roman" w:hAnsi="Times New Roman" w:eastAsia="FZFangSong-Z02" w:cs="Times New Roman"/>
          <w:color w:val="000000"/>
          <w:kern w:val="0"/>
          <w:szCs w:val="32"/>
        </w:rPr>
        <w:t>批）</w:t>
      </w:r>
    </w:p>
    <w:p w14:paraId="1075270A">
      <w:pPr>
        <w:spacing w:line="600" w:lineRule="exact"/>
        <w:ind w:firstLine="4898" w:firstLineChars="1550"/>
        <w:rPr>
          <w:rFonts w:hint="default" w:ascii="Times New Roman" w:hAnsi="Times New Roman" w:eastAsia="FZFangSong-Z02" w:cs="Times New Roman"/>
          <w:bCs/>
          <w:kern w:val="0"/>
          <w:szCs w:val="32"/>
          <w:lang w:eastAsia="zh-CN"/>
        </w:rPr>
      </w:pPr>
      <w:r>
        <w:rPr>
          <w:rFonts w:hint="default" w:ascii="Times New Roman" w:hAnsi="Times New Roman" w:eastAsia="FZFangSong-Z02" w:cs="Times New Roman"/>
          <w:bCs/>
          <w:kern w:val="0"/>
          <w:szCs w:val="32"/>
          <w:lang w:eastAsia="zh-CN"/>
        </w:rPr>
        <w:t>中共重庆市南川区委组织部</w:t>
      </w:r>
    </w:p>
    <w:p w14:paraId="150C4A1D">
      <w:pPr>
        <w:spacing w:line="600" w:lineRule="exact"/>
        <w:ind w:firstLine="5846" w:firstLineChars="1850"/>
        <w:rPr>
          <w:rFonts w:hint="default" w:ascii="Times New Roman" w:hAnsi="Times New Roman" w:eastAsia="SimHei" w:cs="Times New Roman"/>
          <w:kern w:val="0"/>
          <w:szCs w:val="32"/>
        </w:rPr>
      </w:pPr>
      <w:r>
        <w:rPr>
          <w:rFonts w:hint="eastAsia" w:eastAsia="FZFangSong-Z02" w:cs="Times New Roman"/>
          <w:bCs/>
          <w:kern w:val="0"/>
          <w:szCs w:val="32"/>
          <w:lang w:val="en-US" w:eastAsia="zh-CN"/>
        </w:rPr>
        <w:t>2026</w:t>
      </w:r>
      <w:r>
        <w:rPr>
          <w:rFonts w:hint="default" w:ascii="Times New Roman" w:hAnsi="Times New Roman" w:eastAsia="FZFangSong-Z02" w:cs="Times New Roman"/>
          <w:snapToGrid w:val="0"/>
          <w:color w:val="000000"/>
          <w:kern w:val="0"/>
          <w:szCs w:val="32"/>
        </w:rPr>
        <w:t>年</w:t>
      </w:r>
      <w:r>
        <w:rPr>
          <w:rFonts w:hint="eastAsia" w:eastAsia="FZFangSong-Z02" w:cs="Times New Roman"/>
          <w:snapToGrid w:val="0"/>
          <w:color w:val="000000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eastAsia="FZFangSong-Z02" w:cs="Times New Roman"/>
          <w:snapToGrid w:val="0"/>
          <w:color w:val="000000"/>
          <w:kern w:val="0"/>
          <w:szCs w:val="32"/>
        </w:rPr>
        <w:t>月</w:t>
      </w:r>
      <w:r>
        <w:rPr>
          <w:rFonts w:hint="eastAsia" w:eastAsia="FZFangSong-Z02" w:cs="Times New Roman"/>
          <w:snapToGrid w:val="0"/>
          <w:color w:val="000000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eastAsia="FZFangSong-Z02" w:cs="Times New Roman"/>
          <w:snapToGrid w:val="0"/>
          <w:color w:val="000000"/>
          <w:kern w:val="0"/>
          <w:szCs w:val="32"/>
        </w:rPr>
        <w:t xml:space="preserve">日 </w:t>
      </w:r>
    </w:p>
    <w:p w14:paraId="7B7FF5B1">
      <w:pPr>
        <w:widowControl/>
        <w:adjustRightInd w:val="0"/>
        <w:snapToGrid w:val="0"/>
        <w:spacing w:line="312" w:lineRule="auto"/>
        <w:jc w:val="left"/>
        <w:rPr>
          <w:rFonts w:hint="default" w:ascii="Times New Roman" w:hAnsi="Times New Roman" w:eastAsia="SimHei" w:cs="Times New Roman"/>
          <w:szCs w:val="32"/>
        </w:rPr>
        <w:sectPr>
          <w:footerReference r:id="rId3" w:type="default"/>
          <w:footerReference r:id="rId4" w:type="even"/>
          <w:pgSz w:w="11906" w:h="16838"/>
          <w:pgMar w:top="1134" w:right="1134" w:bottom="1134" w:left="1134" w:header="1701" w:footer="1134" w:gutter="0"/>
          <w:cols w:space="425" w:num="1"/>
          <w:docGrid w:type="linesAndChars" w:linePitch="579" w:charSpace="-849"/>
        </w:sectPr>
      </w:pPr>
    </w:p>
    <w:p w14:paraId="2D82B3FC">
      <w:pPr>
        <w:widowControl/>
        <w:adjustRightInd w:val="0"/>
        <w:snapToGrid w:val="0"/>
        <w:spacing w:line="480" w:lineRule="exact"/>
        <w:jc w:val="center"/>
        <w:rPr>
          <w:rFonts w:hint="eastAsia" w:ascii="Times New Roman" w:hAnsi="Times New Roman" w:eastAsia="FZXiaoBiaoSong-B05" w:cs="Times New Roman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FZXiaoBiaoSong-B05" w:cs="Times New Roman"/>
          <w:bCs/>
          <w:kern w:val="0"/>
          <w:sz w:val="44"/>
          <w:szCs w:val="44"/>
        </w:rPr>
        <w:t>拟录用</w:t>
      </w:r>
      <w:r>
        <w:rPr>
          <w:rFonts w:hint="default" w:ascii="Times New Roman" w:hAnsi="Times New Roman" w:eastAsia="FZXiaoBiaoSong-B05" w:cs="Times New Roman"/>
          <w:kern w:val="0"/>
          <w:sz w:val="44"/>
          <w:szCs w:val="44"/>
        </w:rPr>
        <w:t>公务员</w:t>
      </w:r>
      <w:r>
        <w:rPr>
          <w:rFonts w:hint="eastAsia" w:ascii="Times New Roman" w:hAnsi="Times New Roman" w:eastAsia="FZXiaoBiaoSong-B05" w:cs="Times New Roman"/>
          <w:kern w:val="0"/>
          <w:sz w:val="44"/>
          <w:szCs w:val="44"/>
        </w:rPr>
        <w:t>（参照公务员法管理单位工作人员）</w:t>
      </w:r>
      <w:r>
        <w:rPr>
          <w:rFonts w:hint="default" w:ascii="Times New Roman" w:hAnsi="Times New Roman" w:eastAsia="FZXiaoBiaoSong-B05" w:cs="Times New Roman"/>
          <w:bCs/>
          <w:color w:val="000000"/>
          <w:kern w:val="0"/>
          <w:sz w:val="44"/>
          <w:szCs w:val="44"/>
        </w:rPr>
        <w:t>公示</w:t>
      </w:r>
      <w:r>
        <w:rPr>
          <w:rFonts w:hint="default" w:ascii="Times New Roman" w:hAnsi="Times New Roman" w:eastAsia="FZXiaoBiaoSong-B05" w:cs="Times New Roman"/>
          <w:color w:val="000000"/>
          <w:kern w:val="0"/>
          <w:sz w:val="44"/>
          <w:szCs w:val="44"/>
        </w:rPr>
        <w:t>表</w:t>
      </w:r>
      <w:r>
        <w:rPr>
          <w:rFonts w:hint="eastAsia" w:eastAsia="FZXiaoBiaoSong-B05" w:cs="Times New Roman"/>
          <w:color w:val="000000"/>
          <w:kern w:val="0"/>
          <w:sz w:val="44"/>
          <w:szCs w:val="44"/>
          <w:lang w:eastAsia="zh-CN"/>
        </w:rPr>
        <w:t>（第二批）</w:t>
      </w:r>
    </w:p>
    <w:p w14:paraId="0D42BB93">
      <w:pPr>
        <w:tabs>
          <w:tab w:val="left" w:pos="9540"/>
        </w:tabs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区县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  <w:lang w:eastAsia="zh-CN"/>
        </w:rPr>
        <w:t>组织人事部门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 xml:space="preserve">（盖章）：  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  <w:lang w:eastAsia="zh-CN"/>
        </w:rPr>
        <w:t>中共重庆市南川区委组织部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 xml:space="preserve">                     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eastAsia="FZFangSong-Z02" w:cs="Times New Roman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笔试时间：</w:t>
      </w:r>
      <w:r>
        <w:rPr>
          <w:rFonts w:hint="eastAsia" w:eastAsia="FZFangSong-Z02" w:cs="Times New Roman"/>
          <w:color w:val="000000"/>
          <w:kern w:val="0"/>
          <w:sz w:val="24"/>
          <w:szCs w:val="24"/>
          <w:lang w:val="en-US" w:eastAsia="zh-CN"/>
        </w:rPr>
        <w:t>2026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年</w:t>
      </w:r>
      <w:r>
        <w:rPr>
          <w:rFonts w:hint="eastAsia" w:eastAsia="FZFangSong-Z02" w:cs="Times New Roman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月</w:t>
      </w:r>
      <w:r>
        <w:rPr>
          <w:rFonts w:hint="eastAsia" w:eastAsia="FZFangSong-Z02" w:cs="Times New Roman"/>
          <w:color w:val="000000"/>
          <w:kern w:val="0"/>
          <w:sz w:val="24"/>
          <w:szCs w:val="24"/>
          <w:lang w:val="en-US" w:eastAsia="zh-CN"/>
        </w:rPr>
        <w:t>14</w:t>
      </w:r>
      <w:r>
        <w:rPr>
          <w:rFonts w:hint="default" w:ascii="Times New Roman" w:hAnsi="Times New Roman" w:eastAsia="FZFangSong-Z02" w:cs="Times New Roman"/>
          <w:color w:val="000000"/>
          <w:kern w:val="0"/>
          <w:sz w:val="24"/>
          <w:szCs w:val="24"/>
        </w:rPr>
        <w:t>日</w:t>
      </w:r>
    </w:p>
    <w:tbl>
      <w:tblPr>
        <w:tblStyle w:val="5"/>
        <w:tblW w:w="152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1810"/>
        <w:gridCol w:w="896"/>
        <w:gridCol w:w="384"/>
        <w:gridCol w:w="384"/>
        <w:gridCol w:w="898"/>
        <w:gridCol w:w="1297"/>
        <w:gridCol w:w="677"/>
        <w:gridCol w:w="1500"/>
        <w:gridCol w:w="1665"/>
        <w:gridCol w:w="1555"/>
        <w:gridCol w:w="841"/>
        <w:gridCol w:w="860"/>
        <w:gridCol w:w="695"/>
        <w:gridCol w:w="695"/>
        <w:gridCol w:w="665"/>
      </w:tblGrid>
      <w:tr w14:paraId="68210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  <w:tblHeader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7F7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79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招考</w:t>
            </w:r>
          </w:p>
          <w:p w14:paraId="038FE0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职位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A4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姓  名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14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D22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0E5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出生</w:t>
            </w:r>
          </w:p>
          <w:p w14:paraId="1B54F2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1BF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学历</w:t>
            </w:r>
          </w:p>
          <w:p w14:paraId="156D6A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学位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D2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所学</w:t>
            </w:r>
          </w:p>
          <w:p w14:paraId="202D0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BE2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毕业</w:t>
            </w:r>
          </w:p>
          <w:p w14:paraId="65604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院校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5E2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工作单位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7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准考证号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44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符合职位要求的其他条件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8A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总成绩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CF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总成绩排名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7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考察是否合格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2D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jc w:val="center"/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FZHei-B01" w:hAnsi="FZHei-B01" w:eastAsia="FZHei-B01" w:cs="FZHei-B01"/>
                <w:color w:val="000000"/>
                <w:kern w:val="0"/>
                <w:sz w:val="21"/>
                <w:szCs w:val="21"/>
                <w:highlight w:val="none"/>
              </w:rPr>
              <w:t>体检是否合格</w:t>
            </w:r>
          </w:p>
        </w:tc>
      </w:tr>
      <w:tr w14:paraId="55363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1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07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南川区行政服务中心（参照）综合管理2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50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夏艺萌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69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FB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37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2003.12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DE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管理学学士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17F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行政管理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0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西安交通大学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B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无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E3E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6101190102126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C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CF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77.175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A2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140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52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bookmarkEnd w:id="0"/>
      <w:tr w14:paraId="78FD9A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A9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5A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南川区城市管理综合行政执法支队（参照）行政执法2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EA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张润霖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637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3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F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1997.08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5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工学学士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E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土木工程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5F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重庆交通大学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7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重庆市垫江县宝鼎林场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B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6103801702724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98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B10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76.65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7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D7E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64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008DE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C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A5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南川区城市管理综合行政执法支队（参照）行政执法3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5E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罗渝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25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5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B8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1992.11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0D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法学学士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EE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97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西南政法大学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B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重庆中西律师事务所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1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6103180402926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9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58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72.6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9F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4DB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CC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  <w:tr w14:paraId="68165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A0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bookmarkStart w:id="1" w:name="_GoBack" w:colFirst="1" w:colLast="15"/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82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南川区城市管理综合行政执法支队（参照）行政执法4</w:t>
            </w:r>
          </w:p>
        </w:tc>
        <w:tc>
          <w:tcPr>
            <w:tcW w:w="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9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邓世芳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A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4F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汉族</w:t>
            </w:r>
          </w:p>
        </w:tc>
        <w:tc>
          <w:tcPr>
            <w:tcW w:w="8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01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2002.06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1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大学本科</w:t>
            </w: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法学学士</w:t>
            </w:r>
          </w:p>
        </w:tc>
        <w:tc>
          <w:tcPr>
            <w:tcW w:w="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BA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法学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9F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四川外国语大学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BA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重庆市云阳县江口镇人民政府</w:t>
            </w:r>
          </w:p>
        </w:tc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26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6103808603526</w:t>
            </w:r>
          </w:p>
        </w:tc>
        <w:tc>
          <w:tcPr>
            <w:tcW w:w="8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符合</w:t>
            </w:r>
          </w:p>
        </w:tc>
        <w:tc>
          <w:tcPr>
            <w:tcW w:w="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01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75.85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9D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01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FZFangSong-Z02" w:cs="Times New Roman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是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ED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FZFangSong-Z02" w:cs="Times New Roman"/>
                <w:color w:val="000000"/>
                <w:kern w:val="0"/>
                <w:sz w:val="18"/>
                <w:szCs w:val="18"/>
                <w:lang w:val="en-US" w:eastAsia="zh-CN" w:bidi="ar"/>
              </w:rPr>
              <w:t>是</w:t>
            </w:r>
          </w:p>
        </w:tc>
      </w:tr>
    </w:tbl>
    <w:p w14:paraId="0AD67A32">
      <w:pPr>
        <w:rPr>
          <w:rFonts w:hint="default" w:ascii="Times New Roman" w:hAnsi="Times New Roman" w:cs="Times New Roman"/>
        </w:rPr>
      </w:pPr>
    </w:p>
    <w:sectPr>
      <w:pgSz w:w="16838" w:h="11906" w:orient="landscape"/>
      <w:pgMar w:top="1287" w:right="2098" w:bottom="519" w:left="1985" w:header="1701" w:footer="1134" w:gutter="0"/>
      <w:cols w:space="0" w:num="1"/>
      <w:rtlGutter w:val="0"/>
      <w:docGrid w:type="linesAndChars" w:linePitch="58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1" w:fontKey="{33B9F2E8-5A76-4B28-B8DB-82D3E7D9B0F0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86473E-784D-4302-A613-7178B3893AB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Times New Roman"/>
    <w:panose1 w:val="02010609030101010101"/>
    <w:charset w:val="86"/>
    <w:family w:val="swiss"/>
    <w:pitch w:val="default"/>
    <w:sig w:usb0="00000000" w:usb1="00000000" w:usb2="00000000" w:usb3="00000000" w:csb0="00040000" w:csb1="00000000"/>
    <w:embedRegular r:id="rId3" w:fontKey="{9625B8EB-A051-4470-84C9-BFE74F1CC9EE}"/>
  </w:font>
  <w:font w:name="FZFangSong-Z02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3C0808FF-B07D-4301-B66D-8821878DD8C3}"/>
  </w:font>
  <w:font w:name="FZXiaoBiaoSong-B05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F6C1FD8F-7581-4C0A-8061-18E16364C3E9}"/>
  </w:font>
  <w:font w:name="FZHei-B01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F2D6E86B-E087-47A5-9E84-119376302C65}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32212C">
    <w:pPr>
      <w:pStyle w:val="3"/>
      <w:ind w:right="339"/>
      <w:rPr>
        <w:rFonts w:hint="eastAsia" w:eastAsia="FangSong_GB2312"/>
        <w:sz w:val="21"/>
        <w:lang w:eastAsia="zh-C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30D34">
    <w:pPr>
      <w:pStyle w:val="3"/>
      <w:ind w:firstLine="315"/>
      <w:rPr>
        <w:rFonts w:hint="eastAsia" w:eastAsia="FangSong_GB2312"/>
        <w:sz w:val="28"/>
        <w:lang w:eastAsia="zh-CN"/>
      </w:rPr>
    </w:pPr>
    <w:r>
      <w:rPr>
        <w:rFonts w:hint="eastAsia" w:ascii="FangSong_GB2312"/>
        <w:sz w:val="28"/>
        <w:lang w:eastAsia="zh-CN"/>
      </w:rPr>
      <w:t>.</w:t>
    </w:r>
    <w:r>
      <w:rPr>
        <w:rStyle w:val="7"/>
        <w:sz w:val="28"/>
      </w:rPr>
      <w:fldChar w:fldCharType="begin"/>
    </w:r>
    <w:r>
      <w:rPr>
        <w:rStyle w:val="7"/>
        <w:sz w:val="28"/>
      </w:rPr>
      <w:instrText xml:space="preserve"> PAGE </w:instrText>
    </w:r>
    <w:r>
      <w:rPr>
        <w:rStyle w:val="7"/>
        <w:sz w:val="28"/>
      </w:rPr>
      <w:fldChar w:fldCharType="separate"/>
    </w:r>
    <w:r>
      <w:rPr>
        <w:rStyle w:val="7"/>
        <w:sz w:val="28"/>
      </w:rPr>
      <w:t>42</w:t>
    </w:r>
    <w:r>
      <w:rPr>
        <w:rStyle w:val="7"/>
        <w:sz w:val="28"/>
      </w:rPr>
      <w:fldChar w:fldCharType="end"/>
    </w:r>
    <w:r>
      <w:rPr>
        <w:rFonts w:hint="eastAsia" w:ascii="FangSong_GB2312"/>
        <w:sz w:val="28"/>
        <w:lang w:eastAsia="zh-CN"/>
      </w:rPr>
      <w:t>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29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3ZjgzZGE5MGZiNDBiMDM2N2U3YzMwNjU0NzRjZDQifQ=="/>
  </w:docVars>
  <w:rsids>
    <w:rsidRoot w:val="00172A27"/>
    <w:rsid w:val="001A6579"/>
    <w:rsid w:val="00F00D6F"/>
    <w:rsid w:val="034C108A"/>
    <w:rsid w:val="03F139E0"/>
    <w:rsid w:val="04212517"/>
    <w:rsid w:val="045A1D31"/>
    <w:rsid w:val="05025778"/>
    <w:rsid w:val="08521C26"/>
    <w:rsid w:val="08E04023"/>
    <w:rsid w:val="097C01F9"/>
    <w:rsid w:val="0B0052A5"/>
    <w:rsid w:val="0B372620"/>
    <w:rsid w:val="0EE749C6"/>
    <w:rsid w:val="1000054D"/>
    <w:rsid w:val="12B471BD"/>
    <w:rsid w:val="1405386A"/>
    <w:rsid w:val="146B719F"/>
    <w:rsid w:val="14E60C13"/>
    <w:rsid w:val="15272E2E"/>
    <w:rsid w:val="171C6B6E"/>
    <w:rsid w:val="18BE642A"/>
    <w:rsid w:val="1C103880"/>
    <w:rsid w:val="1C2E35CB"/>
    <w:rsid w:val="1C672639"/>
    <w:rsid w:val="1E1C064C"/>
    <w:rsid w:val="1F1712DB"/>
    <w:rsid w:val="1F6749CC"/>
    <w:rsid w:val="20136AD3"/>
    <w:rsid w:val="227725FE"/>
    <w:rsid w:val="22BB0C6D"/>
    <w:rsid w:val="235002CB"/>
    <w:rsid w:val="23F94B14"/>
    <w:rsid w:val="256B13EC"/>
    <w:rsid w:val="287C121A"/>
    <w:rsid w:val="29090D58"/>
    <w:rsid w:val="29352908"/>
    <w:rsid w:val="2A2B739C"/>
    <w:rsid w:val="2B7A22E2"/>
    <w:rsid w:val="2D4F41C3"/>
    <w:rsid w:val="2DC01BA9"/>
    <w:rsid w:val="2EF02962"/>
    <w:rsid w:val="2F053746"/>
    <w:rsid w:val="313A0DE9"/>
    <w:rsid w:val="32FD1067"/>
    <w:rsid w:val="33A97A51"/>
    <w:rsid w:val="35B56C99"/>
    <w:rsid w:val="36D344B8"/>
    <w:rsid w:val="374B4187"/>
    <w:rsid w:val="375D26C3"/>
    <w:rsid w:val="397C3770"/>
    <w:rsid w:val="3BE24BEF"/>
    <w:rsid w:val="3CF74EBC"/>
    <w:rsid w:val="3D37175C"/>
    <w:rsid w:val="3DF15DAF"/>
    <w:rsid w:val="3EBE05AD"/>
    <w:rsid w:val="3EF31AB2"/>
    <w:rsid w:val="3FAC01DF"/>
    <w:rsid w:val="40C71F4C"/>
    <w:rsid w:val="40E37FE4"/>
    <w:rsid w:val="41535778"/>
    <w:rsid w:val="416F77E4"/>
    <w:rsid w:val="41E719A3"/>
    <w:rsid w:val="42F506A5"/>
    <w:rsid w:val="43AE2905"/>
    <w:rsid w:val="463D6035"/>
    <w:rsid w:val="473B7166"/>
    <w:rsid w:val="47486A40"/>
    <w:rsid w:val="47BE4F54"/>
    <w:rsid w:val="47ED24C8"/>
    <w:rsid w:val="48231FD9"/>
    <w:rsid w:val="48E80A2C"/>
    <w:rsid w:val="4A7B29A6"/>
    <w:rsid w:val="4B1241D4"/>
    <w:rsid w:val="4B6824E9"/>
    <w:rsid w:val="4C20545B"/>
    <w:rsid w:val="50FE1258"/>
    <w:rsid w:val="521215D8"/>
    <w:rsid w:val="551469C1"/>
    <w:rsid w:val="5558270C"/>
    <w:rsid w:val="56633E3D"/>
    <w:rsid w:val="58B55EFF"/>
    <w:rsid w:val="5BBA1A14"/>
    <w:rsid w:val="5D6112A6"/>
    <w:rsid w:val="5E105508"/>
    <w:rsid w:val="5F5C67D1"/>
    <w:rsid w:val="5FF57C6C"/>
    <w:rsid w:val="617F15C8"/>
    <w:rsid w:val="61F515AC"/>
    <w:rsid w:val="6356305B"/>
    <w:rsid w:val="63DD0CDE"/>
    <w:rsid w:val="65714351"/>
    <w:rsid w:val="659155FE"/>
    <w:rsid w:val="685A617B"/>
    <w:rsid w:val="68BD7383"/>
    <w:rsid w:val="68D73052"/>
    <w:rsid w:val="6976722C"/>
    <w:rsid w:val="69CD5DCF"/>
    <w:rsid w:val="6B874399"/>
    <w:rsid w:val="6C0B435C"/>
    <w:rsid w:val="6C2C42D2"/>
    <w:rsid w:val="6C440FD1"/>
    <w:rsid w:val="6D125276"/>
    <w:rsid w:val="6D8E61F1"/>
    <w:rsid w:val="6EAC5CC5"/>
    <w:rsid w:val="6ECE131C"/>
    <w:rsid w:val="6FB40BCD"/>
    <w:rsid w:val="70C64CF5"/>
    <w:rsid w:val="71072C18"/>
    <w:rsid w:val="72402885"/>
    <w:rsid w:val="72BB7B02"/>
    <w:rsid w:val="72E74AAF"/>
    <w:rsid w:val="74237D69"/>
    <w:rsid w:val="745D5385"/>
    <w:rsid w:val="746B5094"/>
    <w:rsid w:val="74B66E2F"/>
    <w:rsid w:val="74DF0134"/>
    <w:rsid w:val="75426C6E"/>
    <w:rsid w:val="7704487E"/>
    <w:rsid w:val="770F1342"/>
    <w:rsid w:val="77A85155"/>
    <w:rsid w:val="786A18F3"/>
    <w:rsid w:val="78C25DA2"/>
    <w:rsid w:val="7A4A42A1"/>
    <w:rsid w:val="7A5A025C"/>
    <w:rsid w:val="7A717CA2"/>
    <w:rsid w:val="7BEE611A"/>
    <w:rsid w:val="7C2D097B"/>
    <w:rsid w:val="7C765F6A"/>
    <w:rsid w:val="7CDE33C7"/>
    <w:rsid w:val="7F4B16F2"/>
    <w:rsid w:val="7F8518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FangSong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line="560" w:lineRule="exact"/>
      <w:ind w:firstLine="600"/>
    </w:pPr>
    <w:rPr>
      <w:rFonts w:ascii="FangSong_GB2312"/>
      <w:szCs w:val="24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font11"/>
    <w:basedOn w:val="6"/>
    <w:autoRedefine/>
    <w:qFormat/>
    <w:uiPriority w:val="0"/>
    <w:rPr>
      <w:rFonts w:hint="eastAsia" w:ascii="FZFangSong-Z02" w:hAnsi="FZFangSong-Z02" w:eastAsia="FZFangSong-Z02" w:cs="FZFangSong-Z02"/>
      <w:color w:val="000000"/>
      <w:sz w:val="20"/>
      <w:szCs w:val="20"/>
      <w:u w:val="none"/>
    </w:rPr>
  </w:style>
  <w:style w:type="character" w:customStyle="1" w:styleId="9">
    <w:name w:val="font51"/>
    <w:basedOn w:val="6"/>
    <w:qFormat/>
    <w:uiPriority w:val="0"/>
    <w:rPr>
      <w:rFonts w:hint="eastAsia" w:ascii="FZFangSong-Z02" w:hAnsi="FZFangSong-Z02" w:eastAsia="FZFangSong-Z02" w:cs="FZFangSong-Z02"/>
      <w:color w:val="000000"/>
      <w:sz w:val="20"/>
      <w:szCs w:val="20"/>
      <w:u w:val="none"/>
    </w:rPr>
  </w:style>
  <w:style w:type="character" w:customStyle="1" w:styleId="10">
    <w:name w:val="font6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3339</Words>
  <Characters>4505</Characters>
  <Lines>0</Lines>
  <Paragraphs>0</Paragraphs>
  <TotalTime>16</TotalTime>
  <ScaleCrop>false</ScaleCrop>
  <LinksUpToDate>false</LinksUpToDate>
  <CharactersWithSpaces>4554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2022-08-14T08:20:00Z</dcterms:created>
  <dc:creator>奕奕mama</dc:creator>
  <cp:lastModifiedBy>鱼摆摆</cp:lastModifiedBy>
  <cp:lastPrinted>2025-05-19T08:55:00Z</cp:lastPrinted>
  <dcterms:modified xsi:type="dcterms:W3CDTF">2026-06-03T07:20:41Z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C10413F7A9704BDFB19E93F7E30DDA24</vt:lpwstr>
  </property>
  <property fmtid="{D5CDD505-2E9C-101B-9397-08002B2CF9AE}" pid="4" name="KSOTemplateDocerSaveRecord">
    <vt:lpwstr>eyJoZGlkIjoiNmQyNjRmYjg5NGVmYzhhODM5NmY2N2UzNDQzZWQxZjMiLCJ1c2VySWQiOiI4MjU2NjM2OTgifQ==</vt:lpwstr>
  </property>
</Properties>
</file>