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  <w:t>重庆市南川区发展和改革委员会</w:t>
      </w: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  <w:t>关于开展天然气长输管道安全生产</w:t>
      </w:r>
    </w:p>
    <w:p>
      <w:pPr>
        <w:keepNext w:val="0"/>
        <w:keepLines w:val="0"/>
        <w:pageBreakBefore w:val="0"/>
        <w:widowControl w:val="0"/>
        <w:tabs>
          <w:tab w:val="left" w:pos="5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pacing w:val="0"/>
          <w:w w:val="100"/>
          <w:kern w:val="2"/>
          <w:sz w:val="44"/>
          <w:szCs w:val="44"/>
          <w:vertAlign w:val="baseline"/>
          <w:lang w:val="en-US" w:eastAsia="zh-CN" w:bidi="ar-SA"/>
        </w:rPr>
        <w:t>有奖举报的通告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南川发改委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为了</w:t>
      </w:r>
      <w:r>
        <w:rPr>
          <w:rFonts w:ascii="Times New Roman" w:hAnsi="Times New Roman" w:eastAsia="方正仿宋_GBK" w:cs="Times New Roman"/>
          <w:sz w:val="32"/>
          <w:szCs w:val="32"/>
        </w:rPr>
        <w:t>保护天然气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长输</w:t>
      </w:r>
      <w:r>
        <w:rPr>
          <w:rFonts w:ascii="Times New Roman" w:hAnsi="Times New Roman" w:eastAsia="方正仿宋_GBK" w:cs="Times New Roman"/>
          <w:sz w:val="32"/>
          <w:szCs w:val="32"/>
        </w:rPr>
        <w:t>管道，保障天然气输送安全，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动员全社会力量发现和举报</w:t>
      </w:r>
      <w:r>
        <w:rPr>
          <w:rFonts w:ascii="Times New Roman" w:hAnsi="Times New Roman" w:eastAsia="方正仿宋_GBK" w:cs="Times New Roman"/>
          <w:sz w:val="32"/>
          <w:szCs w:val="32"/>
        </w:rPr>
        <w:t>天然气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长输管道安全隐患和影响天然气长输管道安全输送的违法行为，现就我区开展天然气长输管道安全生产有奖举报有关事项通告如下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20" w:firstLineChars="100"/>
        <w:textAlignment w:val="baseline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一、举报范围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我区辖区内违反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安全生产法》《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中华人民共和国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石油天然气管道保护法》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，危害天然气长输管道安全运行的行为。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（一）企业内部安全隐患。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包括但不限于未建立健全并落实本单位全员安全生产责任制；未制定并实施本单位安全生产规章制度和操作规程；未制定并实施本单位安全生产教育和培训计划；未保证本单位安全生产投入有效实施；未建立并落实安全风险分级管控和隐患排查治理双重预防工作机制；未及时消除生产安全事故隐患；未制定并实施本单位安全生产事故应急救援预案；未及时、如实报告生产安全事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</w:rPr>
        <w:t>（二）企业外部安全隐患。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包括但不限于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擅自开启、关闭管道阀门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采用移动、切割、打孔、砸撬、拆卸等手段损坏管道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移动、毁损、涂改管道标志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在埋地管道上方巡查便道上行驶重型车辆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在地面管道线路、架空管道线路和管桥上行走或者放置重物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；在管道线路中心线两侧各五米地域范围内，种植乔木、灌木、藤类、芦苇、竹子等深根植物；在管道线路中心线两侧各五米地域范围内取土、采石、用火、堆放重物、排放腐蚀性物质、使用机械工具进行挖掘施工；在管道线路中心线两侧各五米地域范围内挖塘、修渠、修晒场、修建水产养殖场、建温室、建家畜棚圈、建房以及修建其他建筑物、构筑物；未经批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穿跨越管道的施工作业；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未经批准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在管道线路中心线两侧各五米至五十米范围内施工作业；未经批准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在管道线路中心线两侧各二百米范围内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进行爆破、地震法勘探或者工程挖掘、工程钻探、采矿等。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20" w:firstLineChars="100"/>
        <w:textAlignment w:val="baseline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二、举报方式及要求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任何单位、组织和个人（以下统称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举报人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可以拨打举报电话或者以电子邮件、书信等方式举报危害天然气长输管道安全运行的行为，提倡实名举报。举报事项应当实事求是，客观真实。举报内容应当具体，有危害行为发生的时间、地点、情形、被举报单位名称、相关证据和有效联系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举报电话：023-71422545。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举报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电子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：cqncny@foxmail.com。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举报书信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收件人：重庆市南川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区发展改革委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能源科；地址：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重庆市南川区新华路5号区政府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楼；邮编：408400。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安全生产举报投诉特服电话：12350。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三、举报处理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发展改革委收到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举报后，对举报事项开展调查核实处理工作，形成记录。对不属于本部门职责，需要由其他有关部门进行调查处理的，转交其他有关部门处理。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四、举报奖励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举报属实达到奖励条件的给予举报人奖励。举报奖励条件、奖励标准、奖励实施按《重庆市安全生产举报奖励办法》（渝应急发〔2021〕32号）、《南川区安全生产重点举报事项奖励标准》（南川安办发〔2021〕88号）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重庆市南川区发展和改革委员会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right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bottom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1361" w:gutter="0"/>
      <w:pgNumType w:fmt="numberInDash"/>
      <w:cols w:space="0" w:num="1"/>
      <w:rtlGutter w:val="0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2585"/>
        <w:tab w:val="left" w:pos="13140"/>
        <w:tab w:val="clear" w:pos="4153"/>
        <w:tab w:val="clear" w:pos="8306"/>
      </w:tabs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重庆市南川区发展和改革委员会发布</w:t>
    </w: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重庆市南川区发展和改革委员会行政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8528050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71.5pt;height:0.15pt;width:442.25pt;z-index:251661312;mso-width-relative:page;mso-height-relative:page;" filled="f" stroked="t" coordsize="21600,21600" o:gfxdata="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U8IDW&#10;AAAACg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75565</wp:posOffset>
              </wp:positionH>
              <wp:positionV relativeFrom="paragraph">
                <wp:posOffset>185420</wp:posOffset>
              </wp:positionV>
              <wp:extent cx="5631815" cy="0"/>
              <wp:effectExtent l="0" t="19050" r="6985" b="1905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83310" y="1058545"/>
                        <a:ext cx="563181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.95pt;margin-top:14.6pt;height:0pt;width:443.45pt;z-index:251660288;mso-width-relative:page;mso-height-relative:page;" filled="f" stroked="t" coordsize="21600,21600" o:gfxdata="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PdVXWAAAACAEAAA8AAAAAAAAAAQAgAAAAIgAAAGRycy9k&#10;b3ducmV2LnhtbFBLAQIUABQAAAAIAIdO4kDhK50qBAIAAOADAAAOAAAAAAAAAAEAIAAAACUBAABk&#10;cnMvZTJvRG9jLnhtbFBLBQYAAAAABgAGAFkBAACbBQAAAAA=&#10;">
              <v:fill on="f" focussize="0,0"/>
              <v:stroke weight="3pt" color="#2E75B6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JiOGY1NTYwNDkyNWU1MzNiNThjM2QxMGM0ZmIifQ=="/>
  </w:docVars>
  <w:rsids>
    <w:rsidRoot w:val="00172A27"/>
    <w:rsid w:val="019E71BD"/>
    <w:rsid w:val="01E93D58"/>
    <w:rsid w:val="04B679C3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D20716E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7B8716E"/>
    <w:rsid w:val="2CB40100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A0F4E4B"/>
    <w:rsid w:val="4BC77339"/>
    <w:rsid w:val="4C9236C5"/>
    <w:rsid w:val="4DD70B1D"/>
    <w:rsid w:val="4E250A85"/>
    <w:rsid w:val="4FCA4FBD"/>
    <w:rsid w:val="4FFD4925"/>
    <w:rsid w:val="505C172E"/>
    <w:rsid w:val="506405EA"/>
    <w:rsid w:val="510015EC"/>
    <w:rsid w:val="52F46F0B"/>
    <w:rsid w:val="532B6A10"/>
    <w:rsid w:val="539E4E99"/>
    <w:rsid w:val="53D8014D"/>
    <w:rsid w:val="550C209A"/>
    <w:rsid w:val="55E064E0"/>
    <w:rsid w:val="572C6D10"/>
    <w:rsid w:val="5CB744AC"/>
    <w:rsid w:val="5DC34279"/>
    <w:rsid w:val="5FCD688E"/>
    <w:rsid w:val="5FF9BDAA"/>
    <w:rsid w:val="608816D1"/>
    <w:rsid w:val="60EF4E7F"/>
    <w:rsid w:val="63402AE1"/>
    <w:rsid w:val="648B0A32"/>
    <w:rsid w:val="658F6764"/>
    <w:rsid w:val="665233C1"/>
    <w:rsid w:val="69AC0D42"/>
    <w:rsid w:val="6AD9688B"/>
    <w:rsid w:val="6B68303F"/>
    <w:rsid w:val="6D0E3F22"/>
    <w:rsid w:val="6DAC26B8"/>
    <w:rsid w:val="70AA461B"/>
    <w:rsid w:val="744E4660"/>
    <w:rsid w:val="753355A2"/>
    <w:rsid w:val="759F1C61"/>
    <w:rsid w:val="769F2DE8"/>
    <w:rsid w:val="76FDEB7C"/>
    <w:rsid w:val="79C65162"/>
    <w:rsid w:val="79EE7E31"/>
    <w:rsid w:val="79FD5F7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Lines="0" w:after="0" w:afterLines="0" w:line="595" w:lineRule="atLeast"/>
      <w:ind w:left="1" w:right="0" w:firstLine="0"/>
      <w:jc w:val="both"/>
      <w:textAlignment w:val="bottom"/>
    </w:pPr>
    <w:rPr>
      <w:rFonts w:ascii="Times New Roman" w:hAnsi="Times New Roman" w:eastAsia="宋体" w:cs="Times New Roman"/>
      <w:color w:val="000000"/>
      <w:spacing w:val="0"/>
      <w:w w:val="100"/>
      <w:sz w:val="21"/>
      <w:szCs w:val="22"/>
      <w:vertAlign w:val="baseline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0"/>
    <w:pPr>
      <w:jc w:val="center"/>
    </w:pPr>
    <w:rPr>
      <w:b/>
      <w:sz w:val="44"/>
      <w:szCs w:val="4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1169</Words>
  <Characters>1224</Characters>
  <Lines>1</Lines>
  <Paragraphs>1</Paragraphs>
  <TotalTime>7</TotalTime>
  <ScaleCrop>false</ScaleCrop>
  <LinksUpToDate>false</LinksUpToDate>
  <CharactersWithSpaces>1278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hhh</cp:lastModifiedBy>
  <cp:lastPrinted>2022-06-06T16:09:00Z</cp:lastPrinted>
  <dcterms:modified xsi:type="dcterms:W3CDTF">2023-10-18T03:33:40Z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6CA1734C710E46158EEA4F9620274426</vt:lpwstr>
  </property>
</Properties>
</file>