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D0" w:rsidRDefault="0036325A" w:rsidP="0036325A">
      <w:pPr>
        <w:adjustRightInd w:val="0"/>
        <w:snapToGrid w:val="0"/>
        <w:spacing w:line="560" w:lineRule="exact"/>
        <w:jc w:val="right"/>
        <w:rPr>
          <w:snapToGrid w:val="0"/>
          <w:color w:val="000000"/>
          <w:szCs w:val="32"/>
        </w:rPr>
      </w:pPr>
      <w:r>
        <w:rPr>
          <w:snapToGrid w:val="0"/>
          <w:color w:val="000000"/>
          <w:szCs w:val="32"/>
        </w:rPr>
        <w:t>A</w:t>
      </w:r>
      <w:r>
        <w:rPr>
          <w:snapToGrid w:val="0"/>
          <w:color w:val="000000"/>
          <w:szCs w:val="32"/>
        </w:rPr>
        <w:t>类</w:t>
      </w:r>
    </w:p>
    <w:p w:rsidR="00722AD0" w:rsidRDefault="007D2E7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  <w:between w:val="none" w:sz="0" w:space="0" w:color="000000"/>
        </w:pBdr>
        <w:adjustRightInd w:val="0"/>
        <w:snapToGrid w:val="0"/>
        <w:jc w:val="center"/>
        <w:rPr>
          <w:rFonts w:eastAsia="方正小标宋_GBK"/>
          <w:snapToGrid w:val="0"/>
          <w:color w:val="FF0000"/>
          <w:sz w:val="84"/>
          <w:szCs w:val="84"/>
        </w:rPr>
      </w:pPr>
      <w:r w:rsidRPr="007D2E79">
        <w:rPr>
          <w:szCs w:val="32"/>
        </w:rPr>
        <w:pict>
          <v:line id="_x0000_s1026" style="position:absolute;left:0;text-align:left;z-index:251660288" from="-.3pt,66.1pt" to="439.2pt,66.85pt" o:gfxdata="UEsFBgAAAAAAAAAAAAAAAAAAAAAAAFBLAwQKAAAAAACHTuJAAAAAAAAAAAAAAAAABAAAAGRycy9Q&#10;SwMEFAAAAAgAh07iQGcbah/VAAAACQEAAA8AAABkcnMvZG93bnJldi54bWxNj8FuwjAQRO+V+g/W&#10;IvUGNk5LohCHQ6WeW6CHHk1skoh4HdkOgb/vcmqPOzOafVPtbm5gVxti71HBeiWAWWy86bFV8H38&#10;WBbAYtJo9ODRKrjbCLv6+anSpfEz7u31kFpGJRhLraBLaSw5j01nnY4rP1ok7+yD04nO0HIT9Ezl&#10;buBSiA13ukf60OnRvne2uRwmp+AnD+jn/ef5K5vwHuV4Oco3odTLYi22wJK9pb8wPPAJHWpiOvkJ&#10;TWSDguWGgiRnUgIjv8iLV2Cnh5LlwOuK/19Q/wJQSwMEFAAAAAgAh07iQFACZwT4AQAA8AMAAA4A&#10;AABkcnMvZTJvRG9jLnhtbK1TzY7TMBC+I/EOlu80SaUsS9R0D1vKBUEllgeY2k5j4T/Z3qZ9CV4A&#10;iRucOHLnbXZ5DMZOKMty6YEcnBnP+PN834wXVwetyF74IK1paTUrKRGGWS7NrqXvb9bPLikJEQwH&#10;ZY1o6VEEerV8+mQxuEbMbW8VF54giAnN4Frax+iaogisFxrCzDphMNhZryGi63cF9zAgulbFvCwv&#10;isF67rxlIgTcXY1BOiH6cwBt10kmVpbdamHiiOqFgoiUQi9doMtcbdcJFt92XRCRqJYi05hXvATt&#10;bVqL5QKanQfXSzaVAOeU8IiTBmnw0hPUCiKQWy//gdKSeRtsF2fM6mIkkhVBFlX5SJt3PTiRuaDU&#10;wZ1ED/8Plr3ZbzyRHCeBEgMaG37/6fvdxy8/f3zG9f7bV1IlkQYXGsy9Nhs/ecFtfGJ86LxOf+RC&#10;DlnY40lYcYiE4WZdX1YXNWrOMPaintcJsvhz1vkQXwmrSTJaqqRJtKGB/esQx9TfKWlbGTIg6PMq&#10;QwIOYYfNR3TtkEjEVn646aeGBKskX0ul0sHgd9tr5ckecBzW6xK/qZK/0tJdKwj9mJdDKQ2aXgB/&#10;aTiJR4dCGXwfNFWiBadECXxOycqZEaQ6JxNFUCZBizysE92k9qhvsraWH7PsRfJwELJ209CmSXvo&#10;o/3wo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Gcbah/VAAAACQEAAA8AAAAAAAAAAQAgAAAA&#10;OAAAAGRycy9kb3ducmV2LnhtbFBLAQIUABQAAAAIAIdO4kBQAmcE+AEAAPADAAAOAAAAAAAAAAEA&#10;IAAAADoBAABkcnMvZTJvRG9jLnhtbFBLBQYAAAAABgAGAFkBAACkBQAAAAA=&#10;" strokecolor="red" strokeweight="4.5pt">
            <v:stroke linestyle="thickThin"/>
          </v:line>
        </w:pict>
      </w:r>
      <w:r w:rsidR="0036325A">
        <w:rPr>
          <w:rFonts w:eastAsia="方正小标宋_GBK"/>
          <w:snapToGrid w:val="0"/>
          <w:color w:val="FF0000"/>
          <w:sz w:val="84"/>
          <w:szCs w:val="84"/>
        </w:rPr>
        <w:t>重庆市南川区林业局</w:t>
      </w:r>
    </w:p>
    <w:p w:rsidR="00722AD0" w:rsidRDefault="0036325A" w:rsidP="0036325A">
      <w:pPr>
        <w:spacing w:line="480" w:lineRule="exact"/>
        <w:jc w:val="right"/>
        <w:rPr>
          <w:szCs w:val="32"/>
        </w:rPr>
      </w:pPr>
      <w:r>
        <w:rPr>
          <w:szCs w:val="32"/>
        </w:rPr>
        <w:t>南川林函〔</w:t>
      </w:r>
      <w:r>
        <w:rPr>
          <w:szCs w:val="32"/>
        </w:rPr>
        <w:t>2025</w:t>
      </w:r>
      <w:r>
        <w:rPr>
          <w:szCs w:val="32"/>
        </w:rPr>
        <w:t>〕</w:t>
      </w:r>
      <w:r>
        <w:rPr>
          <w:rFonts w:hint="eastAsia"/>
          <w:szCs w:val="32"/>
        </w:rPr>
        <w:t>69</w:t>
      </w:r>
      <w:bookmarkStart w:id="0" w:name="_GoBack"/>
      <w:bookmarkEnd w:id="0"/>
      <w:r>
        <w:rPr>
          <w:szCs w:val="32"/>
        </w:rPr>
        <w:t>号</w:t>
      </w:r>
    </w:p>
    <w:p w:rsidR="00722AD0" w:rsidRDefault="00722AD0">
      <w:pPr>
        <w:spacing w:line="480" w:lineRule="exact"/>
        <w:rPr>
          <w:szCs w:val="32"/>
        </w:rPr>
      </w:pPr>
    </w:p>
    <w:p w:rsidR="00722AD0" w:rsidRDefault="0036325A">
      <w:pPr>
        <w:autoSpaceDE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重庆市南川区林业局</w:t>
      </w:r>
    </w:p>
    <w:p w:rsidR="00722AD0" w:rsidRDefault="0036325A">
      <w:pPr>
        <w:autoSpaceDE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关于区十八届人大六次会议第</w:t>
      </w:r>
      <w:r>
        <w:rPr>
          <w:rFonts w:eastAsia="方正小标宋_GBK"/>
          <w:sz w:val="44"/>
          <w:szCs w:val="44"/>
        </w:rPr>
        <w:t>2025002</w:t>
      </w:r>
      <w:r w:rsidR="007A18D7">
        <w:rPr>
          <w:rFonts w:eastAsia="方正小标宋_GBK" w:hint="eastAsia"/>
          <w:sz w:val="44"/>
          <w:szCs w:val="44"/>
        </w:rPr>
        <w:t>0</w:t>
      </w:r>
      <w:r>
        <w:rPr>
          <w:rFonts w:eastAsia="方正小标宋_GBK"/>
          <w:sz w:val="44"/>
          <w:szCs w:val="44"/>
        </w:rPr>
        <w:t>号</w:t>
      </w:r>
    </w:p>
    <w:p w:rsidR="00722AD0" w:rsidRDefault="0036325A">
      <w:pPr>
        <w:autoSpaceDE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建议的答复函</w:t>
      </w:r>
    </w:p>
    <w:p w:rsidR="00722AD0" w:rsidRDefault="00722AD0">
      <w:pPr>
        <w:autoSpaceDE w:val="0"/>
        <w:spacing w:line="594" w:lineRule="exact"/>
        <w:jc w:val="center"/>
        <w:rPr>
          <w:szCs w:val="32"/>
        </w:rPr>
      </w:pPr>
    </w:p>
    <w:p w:rsidR="00722AD0" w:rsidRDefault="0036325A">
      <w:pPr>
        <w:autoSpaceDE w:val="0"/>
        <w:spacing w:line="594" w:lineRule="exact"/>
        <w:jc w:val="left"/>
        <w:rPr>
          <w:szCs w:val="32"/>
        </w:rPr>
      </w:pPr>
      <w:r>
        <w:rPr>
          <w:szCs w:val="32"/>
        </w:rPr>
        <w:t>朱昌云代表：</w:t>
      </w:r>
    </w:p>
    <w:p w:rsidR="00722AD0" w:rsidRDefault="0036325A">
      <w:pPr>
        <w:autoSpaceDE w:val="0"/>
        <w:spacing w:line="594" w:lineRule="exact"/>
        <w:rPr>
          <w:szCs w:val="32"/>
        </w:rPr>
      </w:pPr>
      <w:r>
        <w:rPr>
          <w:szCs w:val="32"/>
        </w:rPr>
        <w:t xml:space="preserve">    </w:t>
      </w:r>
      <w:r>
        <w:rPr>
          <w:szCs w:val="32"/>
        </w:rPr>
        <w:t>您提出的《</w:t>
      </w:r>
      <w:r w:rsidR="00396735" w:rsidRPr="00396735">
        <w:rPr>
          <w:rFonts w:hint="eastAsia"/>
          <w:szCs w:val="32"/>
        </w:rPr>
        <w:t>关于推进国家储备林标准化、规范化、程序化建设的建议</w:t>
      </w:r>
      <w:r>
        <w:rPr>
          <w:szCs w:val="32"/>
        </w:rPr>
        <w:t>》（第</w:t>
      </w:r>
      <w:r>
        <w:rPr>
          <w:szCs w:val="32"/>
        </w:rPr>
        <w:t>20250020</w:t>
      </w:r>
      <w:r>
        <w:rPr>
          <w:szCs w:val="32"/>
        </w:rPr>
        <w:t>号）已收悉。经我局研究办理，现答复如下：</w:t>
      </w:r>
      <w:r>
        <w:rPr>
          <w:szCs w:val="32"/>
        </w:rPr>
        <w:t xml:space="preserve"> </w:t>
      </w:r>
    </w:p>
    <w:p w:rsidR="0036325A" w:rsidRDefault="0036325A" w:rsidP="0036325A">
      <w:pPr>
        <w:autoSpaceDE w:val="0"/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首先，衷心感谢您对林业生态保护工作提出宝贵的意见！</w:t>
      </w:r>
    </w:p>
    <w:p w:rsidR="00722AD0" w:rsidRDefault="0036325A" w:rsidP="0036325A">
      <w:pPr>
        <w:autoSpaceDE w:val="0"/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松材线虫病一直以来是南川区林业发展所面临的严峻挑战，对本地森林生态系统造成重大威胁。南川区于</w:t>
      </w:r>
      <w:r>
        <w:rPr>
          <w:szCs w:val="32"/>
        </w:rPr>
        <w:t>2018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月被国家林业局（</w:t>
      </w:r>
      <w:r>
        <w:rPr>
          <w:szCs w:val="32"/>
        </w:rPr>
        <w:t>2018</w:t>
      </w:r>
      <w:r>
        <w:rPr>
          <w:szCs w:val="32"/>
        </w:rPr>
        <w:t>年第</w:t>
      </w:r>
      <w:r>
        <w:rPr>
          <w:szCs w:val="32"/>
        </w:rPr>
        <w:t>1</w:t>
      </w:r>
      <w:r>
        <w:rPr>
          <w:szCs w:val="32"/>
        </w:rPr>
        <w:t>号）公布为松材线虫病疫区。为应对疫情，我局针对松材线虫病害实施了系统化防治工程，除治各类死亡松树</w:t>
      </w:r>
      <w:r>
        <w:rPr>
          <w:szCs w:val="32"/>
        </w:rPr>
        <w:t>26.6</w:t>
      </w:r>
      <w:r>
        <w:rPr>
          <w:szCs w:val="32"/>
        </w:rPr>
        <w:t>万株，为达到疫木除治</w:t>
      </w:r>
      <w:r>
        <w:rPr>
          <w:rFonts w:hint="eastAsia"/>
          <w:szCs w:val="32"/>
        </w:rPr>
        <w:t>“</w:t>
      </w:r>
      <w:r>
        <w:rPr>
          <w:szCs w:val="32"/>
        </w:rPr>
        <w:t>干净、彻底</w:t>
      </w:r>
      <w:r>
        <w:rPr>
          <w:rFonts w:ascii="方正仿宋_GBK" w:hAnsi="方正仿宋_GBK" w:cs="方正仿宋_GBK" w:hint="eastAsia"/>
          <w:szCs w:val="32"/>
        </w:rPr>
        <w:t>”</w:t>
      </w:r>
      <w:r>
        <w:rPr>
          <w:szCs w:val="32"/>
        </w:rPr>
        <w:t>，全区建立</w:t>
      </w:r>
      <w:r>
        <w:rPr>
          <w:szCs w:val="32"/>
        </w:rPr>
        <w:t>10</w:t>
      </w:r>
      <w:r>
        <w:rPr>
          <w:szCs w:val="32"/>
        </w:rPr>
        <w:t>家无害化处置厂，粉碎率达</w:t>
      </w:r>
      <w:r>
        <w:rPr>
          <w:szCs w:val="32"/>
        </w:rPr>
        <w:t>69.8%</w:t>
      </w:r>
      <w:r>
        <w:rPr>
          <w:szCs w:val="32"/>
        </w:rPr>
        <w:t>，获年度全市防控成效优秀等次，松林生态功能恢复取得一定的成效。</w:t>
      </w:r>
    </w:p>
    <w:p w:rsidR="00722AD0" w:rsidRDefault="0036325A">
      <w:pPr>
        <w:autoSpaceDE w:val="0"/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国家储备林建设作为新时代林业建设的重要内容，集生态建</w:t>
      </w:r>
      <w:r>
        <w:rPr>
          <w:szCs w:val="32"/>
        </w:rPr>
        <w:lastRenderedPageBreak/>
        <w:t>设、产业发展为一体，融生态产品、林产品供给于一身，是对绿水青山就是金山银山思想的科学诠释。至</w:t>
      </w:r>
      <w:r>
        <w:rPr>
          <w:szCs w:val="32"/>
        </w:rPr>
        <w:t>2021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，我区国家储备林建设工作正式启动以来，会同市林投公司编制了《林地收储方案》《南川区国家储备林宣传手册》《南川区国家储备林项目操作手册》等，储备林建设工作有序推进，逐步实现标准化、规范化、程序化。截至目前，全区累计完成储备林收储</w:t>
      </w:r>
      <w:r>
        <w:rPr>
          <w:szCs w:val="32"/>
        </w:rPr>
        <w:t>31.01</w:t>
      </w:r>
      <w:r>
        <w:rPr>
          <w:szCs w:val="32"/>
        </w:rPr>
        <w:t>万亩，实施退化林修复、抚育、改培等营林生产</w:t>
      </w:r>
      <w:r>
        <w:rPr>
          <w:szCs w:val="32"/>
        </w:rPr>
        <w:t>15</w:t>
      </w:r>
      <w:r>
        <w:rPr>
          <w:szCs w:val="32"/>
        </w:rPr>
        <w:t>万亩。</w:t>
      </w:r>
    </w:p>
    <w:p w:rsidR="00722AD0" w:rsidRDefault="0036325A">
      <w:pPr>
        <w:autoSpaceDE w:val="0"/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下一步，我局将以问题为导向，深化松材线虫病攻坚行动，促进储备林管理流程优化，切实保障林农权益，推动国家储备林建设提质增效。再次感谢您对林业工作的关心与支持！</w:t>
      </w:r>
    </w:p>
    <w:p w:rsidR="00722AD0" w:rsidRDefault="0036325A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此答复函已经王彬局长审签。对以上答复您有什么意见，请您在议案建议系统填写答复（评价）回执，或者直接反馈到区人大常委会人代工委，以便我们进一步改进工作。</w:t>
      </w:r>
    </w:p>
    <w:p w:rsidR="00722AD0" w:rsidRDefault="00722AD0">
      <w:pPr>
        <w:autoSpaceDE w:val="0"/>
        <w:spacing w:line="594" w:lineRule="exact"/>
        <w:jc w:val="left"/>
        <w:rPr>
          <w:szCs w:val="32"/>
        </w:rPr>
      </w:pPr>
    </w:p>
    <w:p w:rsidR="00722AD0" w:rsidRDefault="00722AD0">
      <w:pPr>
        <w:wordWrap w:val="0"/>
        <w:autoSpaceDE w:val="0"/>
        <w:spacing w:line="594" w:lineRule="exact"/>
        <w:ind w:firstLineChars="200" w:firstLine="640"/>
        <w:jc w:val="center"/>
        <w:rPr>
          <w:szCs w:val="32"/>
        </w:rPr>
      </w:pPr>
    </w:p>
    <w:p w:rsidR="00722AD0" w:rsidRDefault="0036325A">
      <w:pPr>
        <w:wordWrap w:val="0"/>
        <w:autoSpaceDE w:val="0"/>
        <w:spacing w:line="594" w:lineRule="exact"/>
        <w:ind w:firstLineChars="200" w:firstLine="640"/>
        <w:jc w:val="center"/>
        <w:rPr>
          <w:kern w:val="0"/>
          <w:szCs w:val="32"/>
        </w:rPr>
      </w:pPr>
      <w:r>
        <w:rPr>
          <w:kern w:val="0"/>
          <w:szCs w:val="32"/>
        </w:rPr>
        <w:t xml:space="preserve">                   </w:t>
      </w:r>
      <w:r>
        <w:rPr>
          <w:kern w:val="0"/>
          <w:szCs w:val="32"/>
        </w:rPr>
        <w:t>重庆市南川区林业局</w:t>
      </w:r>
      <w:r>
        <w:rPr>
          <w:kern w:val="0"/>
          <w:szCs w:val="32"/>
        </w:rPr>
        <w:t xml:space="preserve">  </w:t>
      </w:r>
    </w:p>
    <w:p w:rsidR="00722AD0" w:rsidRDefault="0036325A">
      <w:pPr>
        <w:wordWrap w:val="0"/>
        <w:autoSpaceDE w:val="0"/>
        <w:spacing w:line="594" w:lineRule="exact"/>
        <w:ind w:firstLineChars="200" w:firstLine="640"/>
        <w:jc w:val="center"/>
        <w:rPr>
          <w:color w:val="000000"/>
          <w:szCs w:val="32"/>
        </w:rPr>
      </w:pPr>
      <w:r>
        <w:rPr>
          <w:kern w:val="0"/>
          <w:szCs w:val="32"/>
        </w:rPr>
        <w:t xml:space="preserve">                     2025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>5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>22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  </w:t>
      </w:r>
    </w:p>
    <w:p w:rsidR="00722AD0" w:rsidRDefault="0036325A">
      <w:pPr>
        <w:autoSpaceDE w:val="0"/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（此件公开发布）</w:t>
      </w:r>
    </w:p>
    <w:p w:rsidR="00722AD0" w:rsidRDefault="0036325A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（联系人：王寄名；联系电话：</w:t>
      </w:r>
      <w:r>
        <w:rPr>
          <w:szCs w:val="32"/>
        </w:rPr>
        <w:t>18325074777</w:t>
      </w:r>
      <w:r>
        <w:rPr>
          <w:szCs w:val="32"/>
        </w:rPr>
        <w:t>）</w:t>
      </w:r>
    </w:p>
    <w:p w:rsidR="00722AD0" w:rsidRDefault="00722AD0">
      <w:pPr>
        <w:pStyle w:val="a6"/>
        <w:autoSpaceDE w:val="0"/>
        <w:snapToGrid w:val="0"/>
        <w:spacing w:beforeAutospacing="0" w:afterAutospacing="0" w:line="594" w:lineRule="exact"/>
        <w:jc w:val="both"/>
        <w:rPr>
          <w:kern w:val="2"/>
          <w:sz w:val="32"/>
          <w:szCs w:val="32"/>
        </w:rPr>
      </w:pPr>
    </w:p>
    <w:p w:rsidR="00722AD0" w:rsidRDefault="007D2E79">
      <w:pPr>
        <w:spacing w:line="560" w:lineRule="exact"/>
        <w:ind w:leftChars="100" w:left="1280" w:hangingChars="300" w:hanging="960"/>
      </w:pPr>
      <w:r w:rsidRPr="007D2E79">
        <w:rPr>
          <w:szCs w:val="32"/>
        </w:rPr>
        <w:pict>
          <v:line id="_x0000_s1027" style="position:absolute;left:0;text-align:left;z-index:251661312" from="11.85pt,37.35pt" to="451.35pt,38.1pt" o:gfxdata="UEsFBgAAAAAAAAAAAAAAAAAAAAAAAFBLAwQKAAAAAACHTuJAAAAAAAAAAAAAAAAABAAAAGRycy9Q&#10;SwMEFAAAAAgAh07iQMQzB73VAAAACgEAAA8AAABkcnMvZG93bnJldi54bWxNT01Pg0AQvZv4HzZj&#10;4s0u+FVAlkYxPZh4odr7lp0CgZ0l7NLiv3d60tPkfeTNe/lmsYM44eQ7RwriVQQCqXamo0bB99f2&#10;LgHhgyajB0eo4Ac9bIrrq1xnxp2pwtMuNIJDyGdaQRvCmEnp6xat9is3IrF2dJPVgeHUSDPpM4fb&#10;Qd5H0bO0uiP+0OoRyxbrfjdbBR+vn/1bGcqqeh/6dFn2c1puUanbmzh6ARFwCX9muNTn6lBwp4Ob&#10;yXgxME7W7OQbP/AmNiTpmpnDhXl8Alnk8v+E4hdQSwMEFAAAAAgAh07iQK7Fgxf5AQAA8AMAAA4A&#10;AABkcnMvZTJvRG9jLnhtbK1TS44TMRDdI3EHy3vSnUgdhlY6s5gQNggiMRygYrvTFv7J9qSTS3AB&#10;JHawYsme28xwDMruJvNhkwW9cFfZz8/1nsuLy4NWZC98kNY0dDopKRGGWS7NrqEfr9cvLigJEQwH&#10;ZY1o6FEEerl8/mzRu1rMbGcVF54giQl17xraxejqogisExrCxDphcLG1XkPE1O8K7qFHdq2KWVnO&#10;i9567rxlIgScXQ2LdGT05xDatpVMrCy70cLEgdULBRElhU66QJe52rYVLL5v2yAiUQ1FpTGPeAjG&#10;2zQWywXUOw+uk2wsAc4p4YkmDdLgoSeqFUQgN17+Q6Ul8zbYNk6Y1cUgJDuCKqblE28+dOBE1oJW&#10;B3cyPfw/WvZuv/FE8obOKTGg8cLvvvy8/fzt96+vON79+E7myaTehRqxV2bjxyy4jU+KD63X6Y9a&#10;yCEbezwZKw6RMJysqovpvELPGa69qmZVoizu9zof4hthNUlBQ5U0STbUsH8b4gD9C0nTypAeSV9O&#10;MyVgE7Z4+ciuHQqJnTTXeJ2fMkWwSvK1VCptDH63vVKe7AHbYb0u8RsreQRLZ60gdAMuLyUY1J0A&#10;/tpwEo8OjTL4PmiqRAtOiRL4nFKUkRGkOgeJJiiTqEVu1lFucnvwN0Vby4/Z9iJl2AjZu7FpU6c9&#10;zDF++FC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EMwe91QAAAAoBAAAPAAAAAAAAAAEAIAAA&#10;ADgAAABkcnMvZG93bnJldi54bWxQSwECFAAUAAAACACHTuJArsWDF/kBAADwAwAADgAAAAAAAAAB&#10;ACAAAAA6AQAAZHJzL2Uyb0RvYy54bWxQSwUGAAAAAAYABgBZAQAApQUAAAAA&#10;" strokecolor="red" strokeweight="4.5pt">
            <v:stroke linestyle="thinThick"/>
          </v:line>
        </w:pict>
      </w:r>
      <w:r w:rsidR="0036325A">
        <w:rPr>
          <w:szCs w:val="32"/>
        </w:rPr>
        <w:t>抄送：区人大常委会代表工委，区政府办公室。</w:t>
      </w:r>
    </w:p>
    <w:sectPr w:rsidR="00722AD0" w:rsidSect="00722AD0">
      <w:footerReference w:type="default" r:id="rId7"/>
      <w:pgSz w:w="11906" w:h="16838"/>
      <w:pgMar w:top="1984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EF" w:rsidRDefault="000561EF" w:rsidP="00722AD0">
      <w:r>
        <w:separator/>
      </w:r>
    </w:p>
  </w:endnote>
  <w:endnote w:type="continuationSeparator" w:id="1">
    <w:p w:rsidR="000561EF" w:rsidRDefault="000561EF" w:rsidP="0072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D0" w:rsidRDefault="007D2E7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 filled="f" stroked="f" strokeweight=".5pt">
          <v:textbox style="mso-fit-shape-to-text:t" inset="0,0,0,0">
            <w:txbxContent>
              <w:p w:rsidR="00722AD0" w:rsidRDefault="0036325A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— </w:t>
                </w:r>
                <w:r w:rsidR="007D2E79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 w:rsidR="007D2E79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396735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 w:rsidR="007D2E79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EF" w:rsidRDefault="000561EF" w:rsidP="00722AD0">
      <w:r>
        <w:separator/>
      </w:r>
    </w:p>
  </w:footnote>
  <w:footnote w:type="continuationSeparator" w:id="1">
    <w:p w:rsidR="000561EF" w:rsidRDefault="000561EF" w:rsidP="00722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JmY2JiZTI1ZmUxOTY4ODFiZDc5MTkyN2E3YmY0NjkifQ=="/>
  </w:docVars>
  <w:rsids>
    <w:rsidRoot w:val="32000355"/>
    <w:rsid w:val="B7BF623F"/>
    <w:rsid w:val="DCB76137"/>
    <w:rsid w:val="EC78B1AF"/>
    <w:rsid w:val="EDEFED69"/>
    <w:rsid w:val="EDF864F7"/>
    <w:rsid w:val="EEFF08FC"/>
    <w:rsid w:val="EF57270B"/>
    <w:rsid w:val="EF7BE731"/>
    <w:rsid w:val="EFDF1C31"/>
    <w:rsid w:val="F6BB57AE"/>
    <w:rsid w:val="F76F3414"/>
    <w:rsid w:val="F8FF996D"/>
    <w:rsid w:val="FDBBE3E9"/>
    <w:rsid w:val="FDEF3335"/>
    <w:rsid w:val="FEF7F285"/>
    <w:rsid w:val="FEFD2020"/>
    <w:rsid w:val="FF638A34"/>
    <w:rsid w:val="000561EF"/>
    <w:rsid w:val="001421A0"/>
    <w:rsid w:val="0036325A"/>
    <w:rsid w:val="00396735"/>
    <w:rsid w:val="005B04CF"/>
    <w:rsid w:val="00722AD0"/>
    <w:rsid w:val="007433CC"/>
    <w:rsid w:val="007A18D7"/>
    <w:rsid w:val="007D2E79"/>
    <w:rsid w:val="07055961"/>
    <w:rsid w:val="0AA0184F"/>
    <w:rsid w:val="0E192091"/>
    <w:rsid w:val="14405160"/>
    <w:rsid w:val="20497A79"/>
    <w:rsid w:val="205B18BB"/>
    <w:rsid w:val="25891DA0"/>
    <w:rsid w:val="26E64DA3"/>
    <w:rsid w:val="27F538BD"/>
    <w:rsid w:val="2FF92B68"/>
    <w:rsid w:val="32000355"/>
    <w:rsid w:val="35FFDB3D"/>
    <w:rsid w:val="3BDF1F02"/>
    <w:rsid w:val="3ED76A69"/>
    <w:rsid w:val="3FF7D62D"/>
    <w:rsid w:val="492F3743"/>
    <w:rsid w:val="4BB92DEC"/>
    <w:rsid w:val="5BE135D9"/>
    <w:rsid w:val="5E3F94EB"/>
    <w:rsid w:val="67FBEEE2"/>
    <w:rsid w:val="6EF63042"/>
    <w:rsid w:val="71F3E22C"/>
    <w:rsid w:val="737B9A19"/>
    <w:rsid w:val="73CC3709"/>
    <w:rsid w:val="75334737"/>
    <w:rsid w:val="771775EC"/>
    <w:rsid w:val="77A57521"/>
    <w:rsid w:val="77BD9F59"/>
    <w:rsid w:val="79CF0673"/>
    <w:rsid w:val="7DFF71A7"/>
    <w:rsid w:val="7F7F93C2"/>
    <w:rsid w:val="7F918238"/>
    <w:rsid w:val="7FBD2547"/>
    <w:rsid w:val="7FF899C1"/>
    <w:rsid w:val="7FFF85C4"/>
    <w:rsid w:val="8AFF8379"/>
    <w:rsid w:val="9FDEF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722AD0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rsid w:val="00722AD0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22AD0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ody Text"/>
    <w:basedOn w:val="a"/>
    <w:qFormat/>
    <w:rsid w:val="00722AD0"/>
    <w:pPr>
      <w:ind w:left="120"/>
    </w:pPr>
    <w:rPr>
      <w:rFonts w:ascii="宋体" w:cs="宋体"/>
      <w:sz w:val="21"/>
      <w:szCs w:val="21"/>
    </w:rPr>
  </w:style>
  <w:style w:type="paragraph" w:styleId="a4">
    <w:name w:val="footer"/>
    <w:basedOn w:val="a"/>
    <w:qFormat/>
    <w:rsid w:val="00722A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2A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rsid w:val="00722AD0"/>
    <w:pPr>
      <w:snapToGrid w:val="0"/>
      <w:spacing w:line="540" w:lineRule="exact"/>
    </w:pPr>
    <w:rPr>
      <w:color w:val="000000"/>
    </w:rPr>
  </w:style>
  <w:style w:type="paragraph" w:styleId="a6">
    <w:name w:val="Normal (Web)"/>
    <w:basedOn w:val="a"/>
    <w:qFormat/>
    <w:rsid w:val="00722AD0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BodyText2e3f6d5bb-2ab5-4775-8219-163e198f170b">
    <w:name w:val="Body Text 2_e3f6d5bb-2ab5-4775-8219-163e198f170b"/>
    <w:basedOn w:val="a"/>
    <w:qFormat/>
    <w:rsid w:val="00722AD0"/>
    <w:pPr>
      <w:snapToGrid w:val="0"/>
      <w:spacing w:line="540" w:lineRule="exact"/>
    </w:pPr>
    <w:rPr>
      <w:color w:val="000000"/>
      <w:szCs w:val="32"/>
    </w:rPr>
  </w:style>
  <w:style w:type="character" w:customStyle="1" w:styleId="15">
    <w:name w:val="15"/>
    <w:basedOn w:val="a0"/>
    <w:rsid w:val="00722AD0"/>
    <w:rPr>
      <w:rFonts w:ascii="Times New Roman" w:hAnsi="Times New Roman" w:cs="Times New Roman" w:hint="default"/>
    </w:rPr>
  </w:style>
  <w:style w:type="character" w:customStyle="1" w:styleId="10">
    <w:name w:val="10"/>
    <w:basedOn w:val="a0"/>
    <w:rsid w:val="00722AD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：）</dc:creator>
  <cp:lastModifiedBy>南川区林业局</cp:lastModifiedBy>
  <cp:revision>5</cp:revision>
  <cp:lastPrinted>2025-05-12T18:33:00Z</cp:lastPrinted>
  <dcterms:created xsi:type="dcterms:W3CDTF">2023-05-07T09:06:00Z</dcterms:created>
  <dcterms:modified xsi:type="dcterms:W3CDTF">2025-05-29T03:24:00Z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5829C5968C5089E701EB2E68FDA7FE76</vt:lpwstr>
  </property>
</Properties>
</file>